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6021D" w14:textId="77777777" w:rsidR="00202059" w:rsidRPr="007273E0" w:rsidRDefault="00202059" w:rsidP="00627BD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14:paraId="4C8BF7FD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192764">
        <w:rPr>
          <w:rFonts w:ascii="Tahoma" w:eastAsia="Calibri" w:hAnsi="Tahoma" w:cs="Tahoma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94E2FD3" wp14:editId="478D9DB3">
            <wp:simplePos x="0" y="0"/>
            <wp:positionH relativeFrom="column">
              <wp:posOffset>4754880</wp:posOffset>
            </wp:positionH>
            <wp:positionV relativeFrom="paragraph">
              <wp:posOffset>158060</wp:posOffset>
            </wp:positionV>
            <wp:extent cx="1241425" cy="716280"/>
            <wp:effectExtent l="0" t="0" r="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B57C81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3D76214D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77E868E7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2A0D4F45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5BA6CC87" w14:textId="77777777" w:rsidR="00192764" w:rsidRDefault="00192764" w:rsidP="001B54D2">
      <w:pPr>
        <w:spacing w:after="0" w:line="240" w:lineRule="auto"/>
        <w:ind w:left="4820"/>
        <w:jc w:val="center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2901354E" w14:textId="26814A42" w:rsidR="00192764" w:rsidRDefault="0059538D" w:rsidP="0059538D">
      <w:pPr>
        <w:spacing w:after="0" w:line="240" w:lineRule="auto"/>
        <w:ind w:left="4820"/>
        <w:rPr>
          <w:rFonts w:ascii="Tahoma" w:hAnsi="Tahoma" w:cs="Tahoma"/>
          <w:bCs/>
          <w:sz w:val="24"/>
          <w:szCs w:val="24"/>
          <w:lang w:eastAsia="ru-RU"/>
        </w:rPr>
      </w:pPr>
      <w:r w:rsidRPr="0059538D">
        <w:rPr>
          <w:rFonts w:ascii="Tahoma" w:hAnsi="Tahoma" w:cs="Tahoma"/>
          <w:bCs/>
          <w:sz w:val="24"/>
          <w:szCs w:val="24"/>
          <w:lang w:eastAsia="ru-RU"/>
        </w:rPr>
        <w:t xml:space="preserve">Приложение </w:t>
      </w:r>
    </w:p>
    <w:p w14:paraId="2E66B825" w14:textId="77777777" w:rsidR="0059538D" w:rsidRPr="0059538D" w:rsidRDefault="0059538D" w:rsidP="0059538D">
      <w:pPr>
        <w:spacing w:after="0" w:line="240" w:lineRule="auto"/>
        <w:ind w:left="4820"/>
        <w:rPr>
          <w:rFonts w:ascii="Tahoma" w:hAnsi="Tahoma" w:cs="Tahoma"/>
          <w:bCs/>
          <w:sz w:val="24"/>
          <w:szCs w:val="24"/>
          <w:lang w:eastAsia="ru-RU"/>
        </w:rPr>
      </w:pPr>
    </w:p>
    <w:p w14:paraId="35B32FDF" w14:textId="220A8EEB" w:rsidR="00202059" w:rsidRPr="001B54D2" w:rsidRDefault="00202059" w:rsidP="0059538D">
      <w:pPr>
        <w:spacing w:after="0" w:line="240" w:lineRule="auto"/>
        <w:ind w:left="4820"/>
        <w:rPr>
          <w:rFonts w:ascii="Tahoma" w:hAnsi="Tahoma" w:cs="Tahoma"/>
          <w:b/>
          <w:bCs/>
          <w:sz w:val="24"/>
          <w:szCs w:val="24"/>
          <w:lang w:eastAsia="ru-RU"/>
        </w:rPr>
      </w:pPr>
      <w:r w:rsidRPr="001B54D2">
        <w:rPr>
          <w:rFonts w:ascii="Tahoma" w:hAnsi="Tahoma" w:cs="Tahoma"/>
          <w:b/>
          <w:bCs/>
          <w:sz w:val="24"/>
          <w:szCs w:val="24"/>
          <w:lang w:eastAsia="ru-RU"/>
        </w:rPr>
        <w:t>УТВЕРЖДЕН</w:t>
      </w:r>
      <w:r w:rsidR="00643C75">
        <w:rPr>
          <w:rFonts w:ascii="Tahoma" w:hAnsi="Tahoma" w:cs="Tahoma"/>
          <w:b/>
          <w:bCs/>
          <w:sz w:val="24"/>
          <w:szCs w:val="24"/>
          <w:lang w:eastAsia="ru-RU"/>
        </w:rPr>
        <w:br/>
      </w:r>
      <w:bookmarkStart w:id="0" w:name="_top"/>
      <w:bookmarkEnd w:id="0"/>
      <w:r w:rsidR="00902005">
        <w:rPr>
          <w:rFonts w:ascii="Tahoma" w:hAnsi="Tahoma" w:cs="Tahoma"/>
          <w:b/>
          <w:bCs/>
          <w:sz w:val="24"/>
          <w:szCs w:val="24"/>
          <w:lang w:eastAsia="ru-RU"/>
        </w:rPr>
        <w:t xml:space="preserve">распоряжением </w:t>
      </w:r>
      <w:r w:rsidRPr="001B54D2">
        <w:rPr>
          <w:rFonts w:ascii="Tahoma" w:hAnsi="Tahoma" w:cs="Tahoma"/>
          <w:b/>
          <w:bCs/>
          <w:sz w:val="24"/>
          <w:szCs w:val="24"/>
          <w:lang w:eastAsia="ru-RU"/>
        </w:rPr>
        <w:t xml:space="preserve"> </w:t>
      </w:r>
      <w:r w:rsidR="00D3080C">
        <w:rPr>
          <w:rFonts w:ascii="Tahoma" w:hAnsi="Tahoma" w:cs="Tahoma"/>
          <w:b/>
          <w:bCs/>
          <w:sz w:val="24"/>
          <w:szCs w:val="24"/>
          <w:lang w:eastAsia="ru-RU"/>
        </w:rPr>
        <w:br/>
      </w:r>
      <w:r w:rsidR="00902005">
        <w:rPr>
          <w:rFonts w:ascii="Tahoma" w:hAnsi="Tahoma" w:cs="Tahoma"/>
          <w:b/>
          <w:bCs/>
          <w:sz w:val="24"/>
          <w:szCs w:val="24"/>
          <w:lang w:eastAsia="ru-RU"/>
        </w:rPr>
        <w:t>Первого вице-президента – Операционного директора</w:t>
      </w:r>
      <w:r w:rsidR="00643C75">
        <w:rPr>
          <w:rFonts w:ascii="Tahoma" w:hAnsi="Tahoma" w:cs="Tahoma"/>
          <w:b/>
          <w:bCs/>
          <w:sz w:val="24"/>
          <w:szCs w:val="24"/>
          <w:lang w:eastAsia="ru-RU"/>
        </w:rPr>
        <w:br/>
      </w:r>
      <w:r w:rsidR="00F83B79">
        <w:rPr>
          <w:rFonts w:ascii="Tahoma" w:hAnsi="Tahoma" w:cs="Tahoma"/>
          <w:b/>
          <w:bCs/>
          <w:sz w:val="24"/>
          <w:szCs w:val="24"/>
          <w:lang w:eastAsia="ru-RU"/>
        </w:rPr>
        <w:t>П</w:t>
      </w:r>
      <w:r w:rsidRPr="001B54D2">
        <w:rPr>
          <w:rFonts w:ascii="Tahoma" w:hAnsi="Tahoma" w:cs="Tahoma"/>
          <w:b/>
          <w:bCs/>
          <w:sz w:val="24"/>
          <w:szCs w:val="24"/>
          <w:lang w:eastAsia="ru-RU"/>
        </w:rPr>
        <w:t>АО «ГМК «Норильский никель»</w:t>
      </w:r>
      <w:r w:rsidR="00643C75">
        <w:rPr>
          <w:rFonts w:ascii="Tahoma" w:hAnsi="Tahoma" w:cs="Tahoma"/>
          <w:b/>
          <w:bCs/>
          <w:sz w:val="24"/>
          <w:szCs w:val="24"/>
          <w:lang w:eastAsia="ru-RU"/>
        </w:rPr>
        <w:br/>
      </w:r>
      <w:r w:rsidR="00E963F5" w:rsidRPr="001B54D2">
        <w:rPr>
          <w:rFonts w:ascii="Tahoma" w:hAnsi="Tahoma" w:cs="Tahoma"/>
          <w:b/>
          <w:bCs/>
          <w:sz w:val="24"/>
          <w:szCs w:val="24"/>
          <w:lang w:eastAsia="ru-RU"/>
        </w:rPr>
        <w:t xml:space="preserve">от </w:t>
      </w:r>
      <w:r w:rsidR="00A64713">
        <w:rPr>
          <w:rFonts w:ascii="Tahoma" w:hAnsi="Tahoma" w:cs="Tahoma"/>
          <w:b/>
          <w:bCs/>
          <w:sz w:val="24"/>
          <w:szCs w:val="24"/>
          <w:lang w:eastAsia="ru-RU"/>
        </w:rPr>
        <w:t>26</w:t>
      </w:r>
      <w:r w:rsidR="006663C0" w:rsidRPr="001B54D2">
        <w:rPr>
          <w:rFonts w:ascii="Tahoma" w:hAnsi="Tahoma" w:cs="Tahoma"/>
          <w:b/>
          <w:bCs/>
          <w:sz w:val="24"/>
          <w:szCs w:val="24"/>
          <w:lang w:eastAsia="ru-RU"/>
        </w:rPr>
        <w:t>.</w:t>
      </w:r>
      <w:r w:rsidR="00A64713">
        <w:rPr>
          <w:rFonts w:ascii="Tahoma" w:hAnsi="Tahoma" w:cs="Tahoma"/>
          <w:b/>
          <w:bCs/>
          <w:sz w:val="24"/>
          <w:szCs w:val="24"/>
          <w:lang w:eastAsia="ru-RU"/>
        </w:rPr>
        <w:t>08</w:t>
      </w:r>
      <w:r w:rsidR="006663C0" w:rsidRPr="001B54D2">
        <w:rPr>
          <w:rFonts w:ascii="Tahoma" w:hAnsi="Tahoma" w:cs="Tahoma"/>
          <w:b/>
          <w:bCs/>
          <w:sz w:val="24"/>
          <w:szCs w:val="24"/>
          <w:lang w:eastAsia="ru-RU"/>
        </w:rPr>
        <w:t>.</w:t>
      </w:r>
      <w:r w:rsidR="00E963F5" w:rsidRPr="001B54D2">
        <w:rPr>
          <w:rFonts w:ascii="Tahoma" w:hAnsi="Tahoma" w:cs="Tahoma"/>
          <w:b/>
          <w:bCs/>
          <w:sz w:val="24"/>
          <w:szCs w:val="24"/>
          <w:lang w:eastAsia="ru-RU"/>
        </w:rPr>
        <w:t>20</w:t>
      </w:r>
      <w:r w:rsidR="00D3080C">
        <w:rPr>
          <w:rFonts w:ascii="Tahoma" w:hAnsi="Tahoma" w:cs="Tahoma"/>
          <w:b/>
          <w:bCs/>
          <w:sz w:val="24"/>
          <w:szCs w:val="24"/>
          <w:lang w:eastAsia="ru-RU"/>
        </w:rPr>
        <w:t>20</w:t>
      </w:r>
      <w:r w:rsidR="0059538D">
        <w:rPr>
          <w:rFonts w:ascii="Tahoma" w:hAnsi="Tahoma" w:cs="Tahoma"/>
          <w:b/>
          <w:bCs/>
          <w:sz w:val="24"/>
          <w:szCs w:val="24"/>
          <w:lang w:eastAsia="ru-RU"/>
        </w:rPr>
        <w:t xml:space="preserve"> </w:t>
      </w:r>
      <w:r w:rsidR="00E963F5" w:rsidRPr="001B54D2">
        <w:rPr>
          <w:rFonts w:ascii="Tahoma" w:hAnsi="Tahoma" w:cs="Tahoma"/>
          <w:b/>
          <w:bCs/>
          <w:sz w:val="24"/>
          <w:szCs w:val="24"/>
          <w:lang w:eastAsia="ru-RU"/>
        </w:rPr>
        <w:t>№</w:t>
      </w:r>
      <w:r w:rsidR="00543537" w:rsidRPr="001B54D2">
        <w:rPr>
          <w:rFonts w:ascii="Tahoma" w:hAnsi="Tahoma" w:cs="Tahoma"/>
          <w:b/>
          <w:bCs/>
          <w:sz w:val="24"/>
          <w:szCs w:val="24"/>
          <w:lang w:eastAsia="ru-RU"/>
        </w:rPr>
        <w:t xml:space="preserve"> </w:t>
      </w:r>
      <w:r w:rsidR="00E963F5" w:rsidRPr="001B54D2">
        <w:rPr>
          <w:rFonts w:ascii="Tahoma" w:hAnsi="Tahoma" w:cs="Tahoma"/>
          <w:b/>
          <w:bCs/>
          <w:sz w:val="24"/>
          <w:szCs w:val="24"/>
          <w:lang w:eastAsia="ru-RU"/>
        </w:rPr>
        <w:t>ГМК</w:t>
      </w:r>
      <w:r w:rsidR="00902005">
        <w:rPr>
          <w:rFonts w:ascii="Tahoma" w:hAnsi="Tahoma" w:cs="Tahoma"/>
          <w:b/>
          <w:bCs/>
          <w:sz w:val="24"/>
          <w:szCs w:val="24"/>
          <w:lang w:eastAsia="ru-RU"/>
        </w:rPr>
        <w:t>-02</w:t>
      </w:r>
      <w:r w:rsidR="00E963F5" w:rsidRPr="001B54D2">
        <w:rPr>
          <w:rFonts w:ascii="Tahoma" w:hAnsi="Tahoma" w:cs="Tahoma"/>
          <w:b/>
          <w:bCs/>
          <w:sz w:val="24"/>
          <w:szCs w:val="24"/>
          <w:lang w:eastAsia="ru-RU"/>
        </w:rPr>
        <w:t>/</w:t>
      </w:r>
      <w:r w:rsidR="00A64713">
        <w:rPr>
          <w:rFonts w:ascii="Tahoma" w:hAnsi="Tahoma" w:cs="Tahoma"/>
          <w:b/>
          <w:bCs/>
          <w:sz w:val="24"/>
          <w:szCs w:val="24"/>
          <w:lang w:eastAsia="ru-RU"/>
        </w:rPr>
        <w:t>017</w:t>
      </w:r>
      <w:r w:rsidR="006663C0" w:rsidRPr="001B54D2">
        <w:rPr>
          <w:rFonts w:ascii="Tahoma" w:hAnsi="Tahoma" w:cs="Tahoma"/>
          <w:b/>
          <w:bCs/>
          <w:sz w:val="24"/>
          <w:szCs w:val="24"/>
          <w:lang w:eastAsia="ru-RU"/>
        </w:rPr>
        <w:t>-</w:t>
      </w:r>
      <w:r w:rsidR="00902005">
        <w:rPr>
          <w:rFonts w:ascii="Tahoma" w:hAnsi="Tahoma" w:cs="Tahoma"/>
          <w:b/>
          <w:bCs/>
          <w:sz w:val="24"/>
          <w:szCs w:val="24"/>
          <w:lang w:eastAsia="ru-RU"/>
        </w:rPr>
        <w:t>р</w:t>
      </w:r>
    </w:p>
    <w:p w14:paraId="36403BFA" w14:textId="77777777" w:rsidR="00202059" w:rsidRPr="001B54D2" w:rsidRDefault="00202059" w:rsidP="001B54D2">
      <w:pPr>
        <w:spacing w:after="0" w:line="240" w:lineRule="auto"/>
        <w:ind w:left="4820"/>
        <w:jc w:val="center"/>
        <w:rPr>
          <w:rFonts w:ascii="Tahoma" w:hAnsi="Tahoma" w:cs="Tahoma"/>
          <w:sz w:val="24"/>
          <w:szCs w:val="24"/>
          <w:lang w:eastAsia="ru-RU"/>
        </w:rPr>
      </w:pPr>
    </w:p>
    <w:p w14:paraId="5949C7FA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E8999B5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FDAB76D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4BBC869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30428B4" w14:textId="77777777" w:rsidR="00202059" w:rsidRPr="001B54D2" w:rsidRDefault="00202059" w:rsidP="00627BDB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b/>
          <w:bCs/>
          <w:sz w:val="24"/>
          <w:szCs w:val="24"/>
          <w:lang w:eastAsia="ru-RU"/>
        </w:rPr>
        <w:t>КОРПОРАТИВНАЯ ИНТЕГРИРОВАННАЯ СИСТЕМА МЕНЕДЖМЕНТА</w:t>
      </w:r>
    </w:p>
    <w:p w14:paraId="419A62F3" w14:textId="77777777" w:rsidR="00202059" w:rsidRPr="001B54D2" w:rsidRDefault="001B4FB6" w:rsidP="00627BDB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sz w:val="24"/>
          <w:szCs w:val="24"/>
          <w:lang w:eastAsia="ru-RU"/>
        </w:rPr>
        <w:t xml:space="preserve">УПРАВЛЕНИЕ ПРОМЫШЛЕННОЙ БЕЗОПАСНОСТЬЮ И ОХРАНОЙ ТРУДА </w:t>
      </w:r>
    </w:p>
    <w:p w14:paraId="5AD2CAC9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63BA57EF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7ECC60A2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01A42DE0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1280AA24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6D0BF0A8" w14:textId="77777777" w:rsidR="00202059" w:rsidRPr="001B54D2" w:rsidRDefault="00202059" w:rsidP="00627BDB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1B54D2">
        <w:rPr>
          <w:rFonts w:ascii="Tahoma" w:hAnsi="Tahoma" w:cs="Tahoma"/>
          <w:b/>
          <w:bCs/>
          <w:sz w:val="28"/>
          <w:szCs w:val="28"/>
          <w:lang w:eastAsia="ru-RU"/>
        </w:rPr>
        <w:t>СТАНДАРТ ОРГАНИЗАЦИИ</w:t>
      </w:r>
    </w:p>
    <w:p w14:paraId="7E1C509B" w14:textId="77777777" w:rsidR="00202059" w:rsidRPr="001B54D2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1F4D3E60" w14:textId="77777777" w:rsidR="00EC53D4" w:rsidRPr="00B06565" w:rsidRDefault="00B96459" w:rsidP="00B0656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B06565">
        <w:rPr>
          <w:rFonts w:ascii="Tahoma" w:hAnsi="Tahoma" w:cs="Tahoma"/>
          <w:b/>
          <w:sz w:val="28"/>
          <w:szCs w:val="28"/>
          <w:lang w:eastAsia="ru-RU"/>
        </w:rPr>
        <w:t xml:space="preserve">Порядок организации </w:t>
      </w:r>
      <w:r w:rsidR="001C0866" w:rsidRPr="00B06565">
        <w:rPr>
          <w:rFonts w:ascii="Tahoma" w:hAnsi="Tahoma" w:cs="Tahoma"/>
          <w:b/>
          <w:sz w:val="28"/>
          <w:szCs w:val="28"/>
          <w:lang w:eastAsia="ru-RU"/>
        </w:rPr>
        <w:t xml:space="preserve">проведения </w:t>
      </w:r>
      <w:r w:rsidR="000558E4" w:rsidRPr="00B06565">
        <w:rPr>
          <w:rFonts w:ascii="Tahoma" w:hAnsi="Tahoma" w:cs="Tahoma"/>
          <w:b/>
          <w:sz w:val="28"/>
          <w:szCs w:val="28"/>
          <w:lang w:eastAsia="ru-RU"/>
        </w:rPr>
        <w:t>о</w:t>
      </w:r>
      <w:r w:rsidR="00192764" w:rsidRPr="00B06565">
        <w:rPr>
          <w:rFonts w:ascii="Tahoma" w:hAnsi="Tahoma" w:cs="Tahoma"/>
          <w:b/>
          <w:sz w:val="28"/>
          <w:szCs w:val="28"/>
          <w:lang w:eastAsia="ru-RU"/>
        </w:rPr>
        <w:t>гневых</w:t>
      </w:r>
      <w:r w:rsidRPr="00B06565">
        <w:rPr>
          <w:rFonts w:ascii="Tahoma" w:hAnsi="Tahoma" w:cs="Tahoma"/>
          <w:b/>
          <w:sz w:val="28"/>
          <w:szCs w:val="28"/>
          <w:lang w:eastAsia="ru-RU"/>
        </w:rPr>
        <w:t xml:space="preserve"> работ</w:t>
      </w:r>
    </w:p>
    <w:p w14:paraId="715EAA49" w14:textId="77777777" w:rsidR="00202059" w:rsidRPr="00B06565" w:rsidRDefault="00202059" w:rsidP="00B06565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ru-RU"/>
        </w:rPr>
      </w:pPr>
      <w:r w:rsidRPr="00B06565">
        <w:rPr>
          <w:rFonts w:ascii="Tahoma" w:hAnsi="Tahoma" w:cs="Tahoma"/>
          <w:b/>
          <w:sz w:val="28"/>
          <w:szCs w:val="28"/>
          <w:lang w:eastAsia="ru-RU"/>
        </w:rPr>
        <w:t xml:space="preserve">в </w:t>
      </w:r>
      <w:r w:rsidR="0011693C" w:rsidRPr="00B06565">
        <w:rPr>
          <w:rFonts w:ascii="Tahoma" w:hAnsi="Tahoma" w:cs="Tahoma"/>
          <w:b/>
          <w:sz w:val="28"/>
          <w:szCs w:val="28"/>
          <w:lang w:eastAsia="ru-RU"/>
        </w:rPr>
        <w:t>П</w:t>
      </w:r>
      <w:r w:rsidRPr="00B06565">
        <w:rPr>
          <w:rFonts w:ascii="Tahoma" w:hAnsi="Tahoma" w:cs="Tahoma"/>
          <w:b/>
          <w:sz w:val="28"/>
          <w:szCs w:val="28"/>
          <w:lang w:eastAsia="ru-RU"/>
        </w:rPr>
        <w:t>АО «ГМК «Норильский никель»</w:t>
      </w:r>
      <w:r w:rsidR="00703E5B" w:rsidRPr="00B06565">
        <w:rPr>
          <w:rFonts w:ascii="Tahoma" w:hAnsi="Tahoma" w:cs="Tahoma"/>
          <w:b/>
          <w:sz w:val="28"/>
          <w:szCs w:val="28"/>
          <w:lang w:eastAsia="ru-RU"/>
        </w:rPr>
        <w:br/>
      </w:r>
    </w:p>
    <w:p w14:paraId="57B7A250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ADAB134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CCDF12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96A4CF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3D6900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F1E9A2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79CD460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68C4FB4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DA6449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4631B2" w14:textId="77777777" w:rsidR="00202059" w:rsidRPr="00627BDB" w:rsidRDefault="002020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7ED1FBB" w14:textId="77777777" w:rsidR="00202059" w:rsidRPr="009113CD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sz w:val="24"/>
          <w:szCs w:val="24"/>
          <w:lang w:eastAsia="ru-RU"/>
        </w:rPr>
        <w:t>Обозначение стандарта: СТО КИСМ 121-</w:t>
      </w:r>
      <w:r w:rsidR="00953AC2" w:rsidRPr="001B54D2">
        <w:rPr>
          <w:rFonts w:ascii="Tahoma" w:hAnsi="Tahoma" w:cs="Tahoma"/>
          <w:sz w:val="24"/>
          <w:szCs w:val="24"/>
          <w:lang w:eastAsia="ru-RU"/>
        </w:rPr>
        <w:t>2</w:t>
      </w:r>
      <w:r w:rsidR="007A7384" w:rsidRPr="009113CD">
        <w:rPr>
          <w:rFonts w:ascii="Tahoma" w:hAnsi="Tahoma" w:cs="Tahoma"/>
          <w:sz w:val="24"/>
          <w:szCs w:val="24"/>
          <w:lang w:eastAsia="ru-RU"/>
        </w:rPr>
        <w:t>24</w:t>
      </w:r>
      <w:r w:rsidRPr="001B54D2">
        <w:rPr>
          <w:rFonts w:ascii="Tahoma" w:hAnsi="Tahoma" w:cs="Tahoma"/>
          <w:sz w:val="24"/>
          <w:szCs w:val="24"/>
          <w:lang w:eastAsia="ru-RU"/>
        </w:rPr>
        <w:t>-20</w:t>
      </w:r>
      <w:r w:rsidR="001524C6">
        <w:rPr>
          <w:rFonts w:ascii="Tahoma" w:hAnsi="Tahoma" w:cs="Tahoma"/>
          <w:sz w:val="24"/>
          <w:szCs w:val="24"/>
          <w:lang w:eastAsia="ru-RU"/>
        </w:rPr>
        <w:t>20</w:t>
      </w:r>
    </w:p>
    <w:p w14:paraId="2EE706E7" w14:textId="77777777" w:rsidR="00202059" w:rsidRPr="000516A3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sz w:val="24"/>
          <w:szCs w:val="24"/>
          <w:lang w:eastAsia="ru-RU"/>
        </w:rPr>
        <w:t>Введен впервые</w:t>
      </w:r>
      <w:r w:rsidR="000516A3">
        <w:rPr>
          <w:rFonts w:ascii="Tahoma" w:hAnsi="Tahoma" w:cs="Tahoma"/>
          <w:sz w:val="24"/>
          <w:szCs w:val="24"/>
          <w:lang w:eastAsia="ru-RU"/>
        </w:rPr>
        <w:t>.</w:t>
      </w:r>
    </w:p>
    <w:p w14:paraId="700087B5" w14:textId="2F938C76" w:rsidR="00202059" w:rsidRPr="00A46B40" w:rsidRDefault="00202059" w:rsidP="00627BDB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sz w:val="24"/>
          <w:szCs w:val="24"/>
          <w:lang w:eastAsia="ru-RU"/>
        </w:rPr>
        <w:t xml:space="preserve">Дата введения: </w:t>
      </w:r>
      <w:r w:rsidR="00A64713">
        <w:rPr>
          <w:rFonts w:ascii="Tahoma" w:hAnsi="Tahoma" w:cs="Tahoma"/>
          <w:sz w:val="24"/>
          <w:szCs w:val="24"/>
          <w:lang w:eastAsia="ru-RU"/>
        </w:rPr>
        <w:t>26</w:t>
      </w:r>
      <w:r w:rsidR="006663C0" w:rsidRPr="001B54D2">
        <w:rPr>
          <w:rFonts w:ascii="Tahoma" w:hAnsi="Tahoma" w:cs="Tahoma"/>
          <w:sz w:val="24"/>
          <w:szCs w:val="24"/>
          <w:lang w:eastAsia="ru-RU"/>
        </w:rPr>
        <w:t>.</w:t>
      </w:r>
      <w:r w:rsidR="00A64713">
        <w:rPr>
          <w:rFonts w:ascii="Tahoma" w:hAnsi="Tahoma" w:cs="Tahoma"/>
          <w:sz w:val="24"/>
          <w:szCs w:val="24"/>
          <w:lang w:eastAsia="ru-RU"/>
        </w:rPr>
        <w:t>08</w:t>
      </w:r>
      <w:r w:rsidR="006663C0" w:rsidRPr="001B54D2">
        <w:rPr>
          <w:rFonts w:ascii="Tahoma" w:hAnsi="Tahoma" w:cs="Tahoma"/>
          <w:sz w:val="24"/>
          <w:szCs w:val="24"/>
          <w:lang w:eastAsia="ru-RU"/>
        </w:rPr>
        <w:t>.20</w:t>
      </w:r>
      <w:r w:rsidR="00A64713">
        <w:rPr>
          <w:rFonts w:ascii="Tahoma" w:hAnsi="Tahoma" w:cs="Tahoma"/>
          <w:sz w:val="24"/>
          <w:szCs w:val="24"/>
          <w:lang w:eastAsia="ru-RU"/>
        </w:rPr>
        <w:t>20</w:t>
      </w:r>
    </w:p>
    <w:p w14:paraId="5F632902" w14:textId="77777777" w:rsidR="00B96459" w:rsidRDefault="00B96459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290E1C" w14:textId="77777777" w:rsidR="0011693C" w:rsidRDefault="0011693C" w:rsidP="00627B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0F46F4" w14:textId="77777777" w:rsidR="0058713A" w:rsidRDefault="0058713A">
      <w:pPr>
        <w:spacing w:after="0" w:line="240" w:lineRule="auto"/>
        <w:rPr>
          <w:rFonts w:ascii="Tahoma" w:hAnsi="Tahoma" w:cs="Tahoma"/>
          <w:b/>
          <w:bCs/>
          <w:sz w:val="28"/>
          <w:szCs w:val="28"/>
          <w:lang w:eastAsia="ru-RU"/>
        </w:rPr>
      </w:pPr>
      <w:r>
        <w:rPr>
          <w:rFonts w:ascii="Tahoma" w:hAnsi="Tahoma" w:cs="Tahoma"/>
          <w:b/>
          <w:bCs/>
          <w:sz w:val="28"/>
          <w:szCs w:val="28"/>
          <w:lang w:eastAsia="ru-RU"/>
        </w:rPr>
        <w:br w:type="page"/>
      </w:r>
    </w:p>
    <w:p w14:paraId="2921BF01" w14:textId="77777777" w:rsidR="00202059" w:rsidRPr="001B54D2" w:rsidRDefault="00202059" w:rsidP="00627BDB">
      <w:pPr>
        <w:keepNext/>
        <w:spacing w:after="0" w:line="240" w:lineRule="auto"/>
        <w:ind w:firstLine="567"/>
        <w:jc w:val="center"/>
        <w:rPr>
          <w:rFonts w:ascii="Tahoma" w:hAnsi="Tahoma" w:cs="Tahoma"/>
          <w:b/>
          <w:bCs/>
          <w:sz w:val="28"/>
          <w:szCs w:val="28"/>
          <w:lang w:eastAsia="ru-RU"/>
        </w:rPr>
      </w:pPr>
      <w:r w:rsidRPr="001B54D2">
        <w:rPr>
          <w:rFonts w:ascii="Tahoma" w:hAnsi="Tahoma" w:cs="Tahoma"/>
          <w:b/>
          <w:bCs/>
          <w:sz w:val="28"/>
          <w:szCs w:val="28"/>
          <w:lang w:eastAsia="ru-RU"/>
        </w:rPr>
        <w:lastRenderedPageBreak/>
        <w:t>Предисловие</w:t>
      </w:r>
    </w:p>
    <w:p w14:paraId="0EA96454" w14:textId="77777777" w:rsidR="00202059" w:rsidRPr="001B54D2" w:rsidRDefault="00202059" w:rsidP="00627BDB">
      <w:pPr>
        <w:spacing w:after="0" w:line="240" w:lineRule="auto"/>
        <w:ind w:firstLine="567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137AB1A0" w14:textId="2DFB9CF3" w:rsidR="00202059" w:rsidRPr="001B54D2" w:rsidRDefault="00202059" w:rsidP="00A46B40">
      <w:pPr>
        <w:spacing w:after="120" w:line="240" w:lineRule="auto"/>
        <w:ind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1B54D2">
        <w:rPr>
          <w:rFonts w:ascii="Tahoma" w:hAnsi="Tahoma" w:cs="Tahoma"/>
          <w:sz w:val="24"/>
          <w:szCs w:val="24"/>
          <w:lang w:eastAsia="ru-RU"/>
        </w:rPr>
        <w:t>Стандарт разработан специалистами Департамента промышленной безопасности</w:t>
      </w:r>
      <w:r w:rsidR="00CD0481">
        <w:rPr>
          <w:rFonts w:ascii="Tahoma" w:hAnsi="Tahoma" w:cs="Tahoma"/>
          <w:sz w:val="24"/>
          <w:szCs w:val="24"/>
          <w:lang w:eastAsia="ru-RU"/>
        </w:rPr>
        <w:t xml:space="preserve"> и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 охраны труда</w:t>
      </w:r>
      <w:r w:rsidR="0012709B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Главного офиса </w:t>
      </w:r>
      <w:r w:rsidR="006E1C17" w:rsidRPr="001B54D2">
        <w:rPr>
          <w:rFonts w:ascii="Tahoma" w:hAnsi="Tahoma" w:cs="Tahoma"/>
          <w:sz w:val="24"/>
          <w:szCs w:val="24"/>
          <w:lang w:eastAsia="ru-RU"/>
        </w:rPr>
        <w:t>П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АО «ГМК «Норильский никель» на основании требований </w:t>
      </w:r>
      <w:r w:rsidR="00D571F2">
        <w:rPr>
          <w:rFonts w:ascii="Tahoma" w:hAnsi="Tahoma" w:cs="Tahoma"/>
          <w:sz w:val="24"/>
          <w:szCs w:val="24"/>
          <w:lang w:eastAsia="ru-RU"/>
        </w:rPr>
        <w:t xml:space="preserve">международного стандарта </w:t>
      </w:r>
      <w:r w:rsidR="00D3080C">
        <w:rPr>
          <w:rFonts w:ascii="Tahoma" w:hAnsi="Tahoma" w:cs="Tahoma"/>
          <w:sz w:val="24"/>
          <w:szCs w:val="24"/>
          <w:lang w:val="en-US" w:eastAsia="ru-RU"/>
        </w:rPr>
        <w:t>ISO</w:t>
      </w:r>
      <w:r w:rsidR="00D3080C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D571F2">
        <w:rPr>
          <w:rFonts w:ascii="Tahoma" w:hAnsi="Tahoma" w:cs="Tahoma"/>
          <w:sz w:val="24"/>
          <w:szCs w:val="24"/>
          <w:lang w:eastAsia="ru-RU"/>
        </w:rPr>
        <w:t>45001:</w:t>
      </w:r>
      <w:r w:rsidRPr="001B54D2">
        <w:rPr>
          <w:rFonts w:ascii="Tahoma" w:hAnsi="Tahoma" w:cs="Tahoma"/>
          <w:sz w:val="24"/>
          <w:szCs w:val="24"/>
          <w:lang w:eastAsia="ru-RU"/>
        </w:rPr>
        <w:t>20</w:t>
      </w:r>
      <w:r w:rsidR="00D571F2">
        <w:rPr>
          <w:rFonts w:ascii="Tahoma" w:hAnsi="Tahoma" w:cs="Tahoma"/>
          <w:sz w:val="24"/>
          <w:szCs w:val="24"/>
          <w:lang w:eastAsia="ru-RU"/>
        </w:rPr>
        <w:t>18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 «Систем</w:t>
      </w:r>
      <w:r w:rsidR="00D571F2">
        <w:rPr>
          <w:rFonts w:ascii="Tahoma" w:hAnsi="Tahoma" w:cs="Tahoma"/>
          <w:sz w:val="24"/>
          <w:szCs w:val="24"/>
          <w:lang w:eastAsia="ru-RU"/>
        </w:rPr>
        <w:t>ы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 менеджмента профессионально</w:t>
      </w:r>
      <w:r w:rsidR="00D571F2">
        <w:rPr>
          <w:rFonts w:ascii="Tahoma" w:hAnsi="Tahoma" w:cs="Tahoma"/>
          <w:sz w:val="24"/>
          <w:szCs w:val="24"/>
          <w:lang w:eastAsia="ru-RU"/>
        </w:rPr>
        <w:t>й безопасности и охраны</w:t>
      </w:r>
      <w:r w:rsidRPr="001B54D2">
        <w:rPr>
          <w:rFonts w:ascii="Tahoma" w:hAnsi="Tahoma" w:cs="Tahoma"/>
          <w:sz w:val="24"/>
          <w:szCs w:val="24"/>
          <w:lang w:eastAsia="ru-RU"/>
        </w:rPr>
        <w:t xml:space="preserve"> здоровья. Требования</w:t>
      </w:r>
      <w:r w:rsidR="00D571F2">
        <w:rPr>
          <w:rFonts w:ascii="Tahoma" w:hAnsi="Tahoma" w:cs="Tahoma"/>
          <w:sz w:val="24"/>
          <w:szCs w:val="24"/>
          <w:lang w:eastAsia="ru-RU"/>
        </w:rPr>
        <w:t xml:space="preserve"> и руководство по </w:t>
      </w:r>
      <w:r w:rsidR="00D3080C">
        <w:rPr>
          <w:rFonts w:ascii="Tahoma" w:hAnsi="Tahoma" w:cs="Tahoma"/>
          <w:sz w:val="24"/>
          <w:szCs w:val="24"/>
          <w:lang w:eastAsia="ru-RU"/>
        </w:rPr>
        <w:t xml:space="preserve">их </w:t>
      </w:r>
      <w:r w:rsidR="00D571F2">
        <w:rPr>
          <w:rFonts w:ascii="Tahoma" w:hAnsi="Tahoma" w:cs="Tahoma"/>
          <w:sz w:val="24"/>
          <w:szCs w:val="24"/>
          <w:lang w:eastAsia="ru-RU"/>
        </w:rPr>
        <w:t>применению</w:t>
      </w:r>
      <w:r w:rsidRPr="001B54D2">
        <w:rPr>
          <w:rFonts w:ascii="Tahoma" w:hAnsi="Tahoma" w:cs="Tahoma"/>
          <w:sz w:val="24"/>
          <w:szCs w:val="24"/>
          <w:lang w:eastAsia="ru-RU"/>
        </w:rPr>
        <w:t>».</w:t>
      </w:r>
    </w:p>
    <w:p w14:paraId="5A517EA8" w14:textId="77777777" w:rsidR="00202059" w:rsidRPr="00627BDB" w:rsidRDefault="00202059" w:rsidP="00627B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74D6B1" w14:textId="77777777" w:rsidR="00B06565" w:rsidRDefault="00202059" w:rsidP="00D571F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27BDB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sdt>
      <w:sdtPr>
        <w:rPr>
          <w:rFonts w:ascii="Tahoma" w:hAnsi="Tahoma" w:cs="Tahoma"/>
          <w:sz w:val="24"/>
          <w:szCs w:val="24"/>
          <w:lang w:eastAsia="ru-RU"/>
        </w:rPr>
        <w:id w:val="-684128383"/>
        <w:docPartObj>
          <w:docPartGallery w:val="Table of Contents"/>
          <w:docPartUnique/>
        </w:docPartObj>
      </w:sdtPr>
      <w:sdtEndPr>
        <w:rPr>
          <w:b/>
          <w:bCs/>
          <w:color w:val="000000"/>
        </w:rPr>
      </w:sdtEndPr>
      <w:sdtContent>
        <w:p w14:paraId="345CE7BE" w14:textId="77777777" w:rsidR="00B06565" w:rsidRPr="007145ED" w:rsidRDefault="00B06565" w:rsidP="00B06565">
          <w:pPr>
            <w:keepNext/>
            <w:keepLines/>
            <w:spacing w:after="120" w:line="240" w:lineRule="auto"/>
            <w:ind w:firstLine="709"/>
            <w:jc w:val="center"/>
            <w:rPr>
              <w:rFonts w:ascii="Tahoma" w:eastAsiaTheme="majorEastAsia" w:hAnsi="Tahoma" w:cs="Tahoma"/>
              <w:b/>
              <w:szCs w:val="24"/>
              <w:lang w:eastAsia="ru-RU"/>
            </w:rPr>
          </w:pPr>
          <w:r w:rsidRPr="007145ED">
            <w:rPr>
              <w:rFonts w:ascii="Tahoma" w:eastAsiaTheme="majorEastAsia" w:hAnsi="Tahoma" w:cs="Tahoma"/>
              <w:b/>
              <w:sz w:val="24"/>
              <w:szCs w:val="28"/>
              <w:lang w:eastAsia="ru-RU"/>
            </w:rPr>
            <w:t>Содержание</w:t>
          </w:r>
        </w:p>
        <w:p w14:paraId="6B333AA3" w14:textId="059178CE" w:rsidR="00CF11CC" w:rsidRPr="007145ED" w:rsidRDefault="00B06565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r w:rsidRPr="00D3080C">
            <w:rPr>
              <w:rFonts w:ascii="Tahoma" w:hAnsi="Tahoma" w:cs="Tahoma"/>
              <w:color w:val="000000"/>
            </w:rPr>
            <w:fldChar w:fldCharType="begin"/>
          </w:r>
          <w:r w:rsidRPr="00D3080C">
            <w:rPr>
              <w:rFonts w:ascii="Tahoma" w:hAnsi="Tahoma" w:cs="Tahoma"/>
              <w:color w:val="000000"/>
            </w:rPr>
            <w:instrText xml:space="preserve"> TOC \o "1-3" \h \z \u </w:instrText>
          </w:r>
          <w:r w:rsidRPr="00D3080C">
            <w:rPr>
              <w:rFonts w:ascii="Tahoma" w:hAnsi="Tahoma" w:cs="Tahoma"/>
              <w:color w:val="000000"/>
            </w:rPr>
            <w:fldChar w:fldCharType="separate"/>
          </w:r>
          <w:hyperlink w:anchor="_Toc42594545" w:history="1">
            <w:r w:rsidR="00CF11CC" w:rsidRPr="00D3080C">
              <w:rPr>
                <w:rStyle w:val="af7"/>
                <w:rFonts w:ascii="Tahoma" w:eastAsia="Times New Roman" w:hAnsi="Tahoma" w:cs="Tahoma"/>
              </w:rPr>
              <w:t>1.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eastAsia="Times New Roman" w:hAnsi="Tahoma" w:cs="Tahoma"/>
              </w:rPr>
              <w:t>Область применения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_Toc42594545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4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75D7E85" w14:textId="11F6C43C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46" w:history="1">
            <w:r w:rsidR="00CF11CC" w:rsidRPr="00D3080C">
              <w:rPr>
                <w:rStyle w:val="af7"/>
                <w:rFonts w:ascii="Tahoma" w:hAnsi="Tahoma" w:cs="Tahoma"/>
              </w:rPr>
              <w:t>2.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  <w:caps/>
              </w:rPr>
              <w:t>Н</w:t>
            </w:r>
            <w:r w:rsidR="00CF11CC" w:rsidRPr="00D3080C">
              <w:rPr>
                <w:rStyle w:val="af7"/>
                <w:rFonts w:ascii="Tahoma" w:hAnsi="Tahoma" w:cs="Tahoma"/>
              </w:rPr>
              <w:t>ормативные ссылки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_Toc42594546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4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48CB7F2B" w14:textId="713A9288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47" w:history="1">
            <w:r w:rsidR="00CF11CC" w:rsidRPr="00D3080C">
              <w:rPr>
                <w:rStyle w:val="af7"/>
                <w:rFonts w:ascii="Tahoma" w:hAnsi="Tahoma" w:cs="Tahoma"/>
              </w:rPr>
              <w:t>3.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Термины, определения и сокращения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_Toc42594547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6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41DA8012" w14:textId="1B2C63D3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48" w:history="1">
            <w:r w:rsidR="00CF11CC" w:rsidRPr="00D3080C">
              <w:rPr>
                <w:rStyle w:val="af7"/>
                <w:rFonts w:ascii="Tahoma" w:hAnsi="Tahoma" w:cs="Tahoma"/>
              </w:rPr>
              <w:t>4.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Виды огневых работ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_Toc42594548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9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766FF825" w14:textId="1F82C46C" w:rsidR="00CF11CC" w:rsidRPr="00813F93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49" w:history="1">
            <w:r w:rsidR="00CF11CC" w:rsidRPr="00D3080C">
              <w:rPr>
                <w:rStyle w:val="af7"/>
                <w:rFonts w:ascii="Tahoma" w:hAnsi="Tahoma" w:cs="Tahoma"/>
              </w:rPr>
              <w:t>5.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Общие требования к организации мест проведения огневых работ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_Toc42594549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9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408F99D4" w14:textId="222540F0" w:rsidR="00CF11CC" w:rsidRPr="00813F93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0" w:history="1">
            <w:r w:rsidR="00CF11CC" w:rsidRPr="00D3080C">
              <w:rPr>
                <w:rStyle w:val="af7"/>
                <w:rFonts w:ascii="Tahoma" w:hAnsi="Tahoma" w:cs="Tahoma"/>
              </w:rPr>
              <w:t>6.</w:t>
            </w:r>
            <w:r w:rsidR="00CF11CC" w:rsidRPr="00813F93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Квалификационные требования к участникам организации и проведения огневых работ</w:t>
            </w:r>
            <w:r w:rsidR="00CF11CC" w:rsidRPr="00813F93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813F93">
              <w:rPr>
                <w:rFonts w:ascii="Tahoma" w:hAnsi="Tahoma" w:cs="Tahoma"/>
                <w:webHidden/>
              </w:rPr>
              <w:instrText xml:space="preserve"> PAGEREF _Toc42594550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11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600D338E" w14:textId="45D99E8A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1" w:history="1">
            <w:r w:rsidR="00CF11CC" w:rsidRPr="00D3080C">
              <w:rPr>
                <w:rStyle w:val="af7"/>
                <w:rFonts w:ascii="Tahoma" w:hAnsi="Tahoma" w:cs="Tahoma"/>
              </w:rPr>
              <w:t>7.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Порядок оформления наряда-допуска на проведение огневых работ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813F93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_Toc42594551 \h </w:instrText>
            </w:r>
            <w:r w:rsidR="00CF11CC" w:rsidRPr="00813F93">
              <w:rPr>
                <w:rFonts w:ascii="Tahoma" w:hAnsi="Tahoma" w:cs="Tahoma"/>
                <w:webHidden/>
              </w:rPr>
            </w:r>
            <w:r w:rsidR="00CF11CC" w:rsidRPr="00813F93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12</w:t>
            </w:r>
            <w:r w:rsidR="00CF11CC" w:rsidRPr="00813F93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757FAABF" w14:textId="494D8E30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2" w:history="1">
            <w:r w:rsidR="00CF11CC" w:rsidRPr="00D3080C">
              <w:rPr>
                <w:rStyle w:val="af7"/>
                <w:rFonts w:ascii="Tahoma" w:hAnsi="Tahoma" w:cs="Tahoma"/>
              </w:rPr>
              <w:t>8.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Обязанности и ответственность должностных лиц, связанных с проведением огневых работ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_Toc42594552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16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3DC64B43" w14:textId="6CFBE6A0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3" w:history="1">
            <w:r w:rsidR="00CF11CC" w:rsidRPr="00D3080C">
              <w:rPr>
                <w:rStyle w:val="af7"/>
                <w:rFonts w:ascii="Tahoma" w:hAnsi="Tahoma" w:cs="Tahoma"/>
                <w:snapToGrid w:val="0"/>
              </w:rPr>
              <w:t>9.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Регистрация, учет и хранение Записей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_Toc42594553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19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7B421623" w14:textId="095073BB" w:rsidR="00CF11CC" w:rsidRPr="007145ED" w:rsidRDefault="00767C28" w:rsidP="00D3080C">
          <w:pPr>
            <w:pStyle w:val="13"/>
            <w:tabs>
              <w:tab w:val="left" w:pos="426"/>
            </w:tabs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4" w:history="1">
            <w:r w:rsidR="00CF11CC" w:rsidRPr="00D3080C">
              <w:rPr>
                <w:rStyle w:val="af7"/>
                <w:rFonts w:ascii="Tahoma" w:hAnsi="Tahoma" w:cs="Tahoma"/>
              </w:rPr>
              <w:t>10.</w:t>
            </w:r>
            <w:r w:rsidR="00CF11CC" w:rsidRPr="007145ED">
              <w:rPr>
                <w:rFonts w:ascii="Tahoma" w:eastAsiaTheme="minorEastAsia" w:hAnsi="Tahoma" w:cs="Tahoma"/>
                <w:sz w:val="22"/>
                <w:szCs w:val="22"/>
              </w:rPr>
              <w:tab/>
            </w:r>
            <w:r w:rsidR="00CF11CC" w:rsidRPr="00D3080C">
              <w:rPr>
                <w:rStyle w:val="af7"/>
                <w:rFonts w:ascii="Tahoma" w:hAnsi="Tahoma" w:cs="Tahoma"/>
              </w:rPr>
              <w:t>Ответственность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_Toc42594554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20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315843E3" w14:textId="713FAC97" w:rsidR="00CF11CC" w:rsidRPr="007145ED" w:rsidRDefault="00767C28">
          <w:pPr>
            <w:pStyle w:val="13"/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5" w:history="1">
            <w:r w:rsidR="00CF11CC" w:rsidRPr="00D3080C">
              <w:rPr>
                <w:rStyle w:val="af7"/>
                <w:rFonts w:ascii="Tahoma" w:eastAsia="Times New Roman" w:hAnsi="Tahoma" w:cs="Tahoma"/>
              </w:rPr>
              <w:t>Приложение А (справочное) Перечень объектов защиты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_Toc42594555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21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2312905" w14:textId="014323A0" w:rsidR="00CF11CC" w:rsidRPr="007145ED" w:rsidRDefault="00767C28" w:rsidP="007273E0">
          <w:pPr>
            <w:pStyle w:val="13"/>
            <w:tabs>
              <w:tab w:val="clear" w:pos="0"/>
            </w:tabs>
            <w:jc w:val="left"/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6" w:history="1">
            <w:r w:rsidR="00CF11CC" w:rsidRPr="00D3080C">
              <w:rPr>
                <w:rStyle w:val="af7"/>
                <w:rFonts w:ascii="Tahoma" w:eastAsia="Times New Roman" w:hAnsi="Tahoma" w:cs="Tahoma"/>
              </w:rPr>
              <w:t>Приложение Б (обязательное) Форма наряда-допуска на выполнение</w:t>
            </w:r>
            <w:r w:rsidR="00BA352B">
              <w:rPr>
                <w:rStyle w:val="af7"/>
                <w:rFonts w:ascii="Tahoma" w:eastAsia="Times New Roman" w:hAnsi="Tahoma" w:cs="Tahoma"/>
              </w:rPr>
              <w:t xml:space="preserve"> </w:t>
            </w:r>
            <w:r w:rsidR="00CF11CC" w:rsidRPr="00D3080C">
              <w:rPr>
                <w:rStyle w:val="af7"/>
                <w:rFonts w:ascii="Tahoma" w:eastAsia="Times New Roman" w:hAnsi="Tahoma" w:cs="Tahoma"/>
              </w:rPr>
              <w:t>огневых работ</w:t>
            </w:r>
            <w:r w:rsidR="00BA352B">
              <w:rPr>
                <w:rStyle w:val="af7"/>
                <w:rFonts w:ascii="Tahoma" w:eastAsia="Times New Roman" w:hAnsi="Tahoma" w:cs="Tahoma"/>
              </w:rPr>
              <w:t>………………………………………………………………………………………………….…………..</w:t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_Toc42594556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22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52FF5837" w14:textId="6C6E141A" w:rsidR="00CF11CC" w:rsidRPr="007145ED" w:rsidRDefault="00767C28">
          <w:pPr>
            <w:pStyle w:val="13"/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7" w:history="1">
            <w:r w:rsidR="00CF11CC" w:rsidRPr="00D3080C">
              <w:rPr>
                <w:rStyle w:val="af7"/>
                <w:rFonts w:ascii="Tahoma" w:eastAsia="Times New Roman" w:hAnsi="Tahoma" w:cs="Tahoma"/>
              </w:rPr>
              <w:t>Приложение В (обязательное) Форма Журнала регистрации нарядов-допусков на выполнение огневых работ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_Toc42594557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25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28E8270D" w14:textId="368A20D9" w:rsidR="00CF11CC" w:rsidRPr="007145ED" w:rsidRDefault="00767C28">
          <w:pPr>
            <w:pStyle w:val="13"/>
            <w:rPr>
              <w:rFonts w:ascii="Tahoma" w:eastAsiaTheme="minorEastAsia" w:hAnsi="Tahoma" w:cs="Tahoma"/>
              <w:sz w:val="22"/>
              <w:szCs w:val="22"/>
            </w:rPr>
          </w:pPr>
          <w:hyperlink w:anchor="_Toc42594558" w:history="1">
            <w:r w:rsidR="00CF11CC" w:rsidRPr="00D3080C">
              <w:rPr>
                <w:rStyle w:val="af7"/>
                <w:rFonts w:ascii="Tahoma" w:hAnsi="Tahoma" w:cs="Tahoma"/>
              </w:rPr>
              <w:t>Лист регистрации изменений документа</w:t>
            </w:r>
            <w:r w:rsidR="00CF11CC" w:rsidRPr="007145ED">
              <w:rPr>
                <w:rFonts w:ascii="Tahoma" w:hAnsi="Tahoma" w:cs="Tahoma"/>
                <w:webHidden/>
              </w:rPr>
              <w:tab/>
            </w:r>
            <w:r w:rsidR="00CF11CC" w:rsidRPr="007145ED">
              <w:rPr>
                <w:rFonts w:ascii="Tahoma" w:hAnsi="Tahoma" w:cs="Tahoma"/>
                <w:webHidden/>
              </w:rPr>
              <w:fldChar w:fldCharType="begin"/>
            </w:r>
            <w:r w:rsidR="00CF11CC" w:rsidRPr="007145ED">
              <w:rPr>
                <w:rFonts w:ascii="Tahoma" w:hAnsi="Tahoma" w:cs="Tahoma"/>
                <w:webHidden/>
              </w:rPr>
              <w:instrText xml:space="preserve"> PAGEREF _Toc42594558 \h </w:instrText>
            </w:r>
            <w:r w:rsidR="00CF11CC" w:rsidRPr="007145ED">
              <w:rPr>
                <w:rFonts w:ascii="Tahoma" w:hAnsi="Tahoma" w:cs="Tahoma"/>
                <w:webHidden/>
              </w:rPr>
            </w:r>
            <w:r w:rsidR="00CF11CC" w:rsidRPr="007145ED">
              <w:rPr>
                <w:rFonts w:ascii="Tahoma" w:hAnsi="Tahoma" w:cs="Tahoma"/>
                <w:webHidden/>
              </w:rPr>
              <w:fldChar w:fldCharType="separate"/>
            </w:r>
            <w:r w:rsidR="005137CC">
              <w:rPr>
                <w:rFonts w:ascii="Tahoma" w:hAnsi="Tahoma" w:cs="Tahoma"/>
                <w:webHidden/>
              </w:rPr>
              <w:t>26</w:t>
            </w:r>
            <w:r w:rsidR="00CF11CC" w:rsidRPr="007145ED">
              <w:rPr>
                <w:rFonts w:ascii="Tahoma" w:hAnsi="Tahoma" w:cs="Tahoma"/>
                <w:webHidden/>
              </w:rPr>
              <w:fldChar w:fldCharType="end"/>
            </w:r>
          </w:hyperlink>
        </w:p>
        <w:p w14:paraId="6D2ED4DE" w14:textId="77777777" w:rsidR="00B06565" w:rsidRPr="00B06565" w:rsidRDefault="00B06565" w:rsidP="00B06565">
          <w:pPr>
            <w:spacing w:after="120" w:line="240" w:lineRule="auto"/>
            <w:ind w:firstLine="709"/>
            <w:jc w:val="both"/>
            <w:rPr>
              <w:rFonts w:ascii="Tahoma" w:hAnsi="Tahoma" w:cs="Tahoma"/>
              <w:b/>
              <w:bCs/>
              <w:color w:val="000000"/>
              <w:sz w:val="24"/>
              <w:szCs w:val="24"/>
            </w:rPr>
          </w:pPr>
          <w:r w:rsidRPr="00D3080C">
            <w:rPr>
              <w:rFonts w:ascii="Tahoma" w:hAnsi="Tahoma" w:cs="Tahoma"/>
              <w:color w:val="000000"/>
              <w:sz w:val="24"/>
              <w:szCs w:val="24"/>
              <w:lang w:eastAsia="ru-RU"/>
            </w:rPr>
            <w:fldChar w:fldCharType="end"/>
          </w:r>
        </w:p>
      </w:sdtContent>
    </w:sdt>
    <w:p w14:paraId="38A93CDD" w14:textId="77777777" w:rsidR="00B06565" w:rsidRPr="00B06565" w:rsidRDefault="00B06565" w:rsidP="00D571F2">
      <w:pPr>
        <w:spacing w:after="120" w:line="240" w:lineRule="auto"/>
        <w:jc w:val="center"/>
        <w:rPr>
          <w:rFonts w:ascii="Tahoma" w:hAnsi="Tahoma" w:cs="Tahoma"/>
          <w:sz w:val="24"/>
          <w:szCs w:val="24"/>
          <w:lang w:eastAsia="ru-RU"/>
        </w:rPr>
      </w:pPr>
    </w:p>
    <w:p w14:paraId="4F90B9A2" w14:textId="77777777" w:rsidR="00B06565" w:rsidRDefault="00B0656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14:paraId="7E2E6366" w14:textId="77777777" w:rsidR="00202059" w:rsidRPr="00B06565" w:rsidRDefault="00202059" w:rsidP="00F941F0">
      <w:pPr>
        <w:pStyle w:val="11"/>
        <w:keepNext/>
        <w:numPr>
          <w:ilvl w:val="0"/>
          <w:numId w:val="16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eastAsia="Times New Roman" w:hAnsi="Tahoma" w:cs="Tahoma"/>
          <w:bCs w:val="0"/>
        </w:rPr>
      </w:pPr>
      <w:bookmarkStart w:id="1" w:name="_Toc203556841"/>
      <w:bookmarkStart w:id="2" w:name="_Toc42594545"/>
      <w:r w:rsidRPr="00B06565">
        <w:rPr>
          <w:rFonts w:ascii="Tahoma" w:eastAsia="Times New Roman" w:hAnsi="Tahoma" w:cs="Tahoma"/>
          <w:bCs w:val="0"/>
        </w:rPr>
        <w:lastRenderedPageBreak/>
        <w:t>Область применения</w:t>
      </w:r>
      <w:bookmarkEnd w:id="1"/>
      <w:bookmarkEnd w:id="2"/>
    </w:p>
    <w:p w14:paraId="54A8414E" w14:textId="77777777" w:rsidR="00202059" w:rsidRPr="00703E5B" w:rsidRDefault="001C0866" w:rsidP="006B2F26">
      <w:pPr>
        <w:widowControl w:val="0"/>
        <w:numPr>
          <w:ilvl w:val="1"/>
          <w:numId w:val="15"/>
        </w:numPr>
        <w:tabs>
          <w:tab w:val="left" w:pos="-4678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1C0866">
        <w:rPr>
          <w:rFonts w:ascii="Tahoma" w:hAnsi="Tahoma" w:cs="Tahoma"/>
          <w:sz w:val="24"/>
          <w:szCs w:val="24"/>
          <w:lang w:eastAsia="ru-RU"/>
        </w:rPr>
        <w:t xml:space="preserve">Стандарт организации «Порядок организации </w:t>
      </w:r>
      <w:r w:rsidR="000558E4">
        <w:rPr>
          <w:rFonts w:ascii="Tahoma" w:hAnsi="Tahoma" w:cs="Tahoma"/>
          <w:sz w:val="24"/>
          <w:szCs w:val="24"/>
          <w:lang w:eastAsia="ru-RU"/>
        </w:rPr>
        <w:t>проведения</w:t>
      </w:r>
      <w:r w:rsidRPr="001C0866">
        <w:rPr>
          <w:rFonts w:ascii="Tahoma" w:hAnsi="Tahoma" w:cs="Tahoma"/>
          <w:sz w:val="24"/>
          <w:szCs w:val="24"/>
          <w:lang w:eastAsia="ru-RU"/>
        </w:rPr>
        <w:t xml:space="preserve"> огневых работ в ПАО «ГМК «Норильский никель» (далее – Стандарт) устанавливает требования к организации </w:t>
      </w:r>
      <w:r w:rsidR="008960C5">
        <w:rPr>
          <w:rFonts w:ascii="Tahoma" w:hAnsi="Tahoma" w:cs="Tahoma"/>
          <w:sz w:val="24"/>
          <w:szCs w:val="24"/>
          <w:lang w:eastAsia="ru-RU"/>
        </w:rPr>
        <w:t>проведени</w:t>
      </w:r>
      <w:r w:rsidR="000558E4">
        <w:rPr>
          <w:rFonts w:ascii="Tahoma" w:hAnsi="Tahoma" w:cs="Tahoma"/>
          <w:sz w:val="24"/>
          <w:szCs w:val="24"/>
          <w:lang w:eastAsia="ru-RU"/>
        </w:rPr>
        <w:t>я</w:t>
      </w:r>
      <w:r w:rsidR="008960C5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1C0866">
        <w:rPr>
          <w:rFonts w:ascii="Tahoma" w:hAnsi="Tahoma" w:cs="Tahoma"/>
          <w:sz w:val="24"/>
          <w:szCs w:val="24"/>
          <w:lang w:eastAsia="ru-RU"/>
        </w:rPr>
        <w:t xml:space="preserve">огневых работ, выполняемых на территории, в горных выработках, зданиях, сооружениях, помещениях и </w:t>
      </w:r>
      <w:r>
        <w:rPr>
          <w:rFonts w:ascii="Tahoma" w:hAnsi="Tahoma" w:cs="Tahoma"/>
          <w:sz w:val="24"/>
          <w:szCs w:val="24"/>
          <w:lang w:eastAsia="ru-RU"/>
        </w:rPr>
        <w:t xml:space="preserve">на </w:t>
      </w:r>
      <w:r w:rsidRPr="001C0866">
        <w:rPr>
          <w:rFonts w:ascii="Tahoma" w:hAnsi="Tahoma" w:cs="Tahoma"/>
          <w:sz w:val="24"/>
          <w:szCs w:val="24"/>
          <w:lang w:eastAsia="ru-RU"/>
        </w:rPr>
        <w:t xml:space="preserve">других объектах защиты структурных подразделений филиалов ПАО «ГМК «Норильский никель» (далее – Компания) </w:t>
      </w:r>
      <w:r w:rsidR="000558E4" w:rsidRPr="001C0866">
        <w:rPr>
          <w:rFonts w:ascii="Tahoma" w:hAnsi="Tahoma" w:cs="Tahoma"/>
          <w:sz w:val="24"/>
          <w:szCs w:val="24"/>
          <w:lang w:eastAsia="ru-RU"/>
        </w:rPr>
        <w:t>в целях обеспечения пожарной безопасности</w:t>
      </w:r>
      <w:r w:rsidR="00C60F7D">
        <w:rPr>
          <w:rFonts w:ascii="Tahoma" w:hAnsi="Tahoma" w:cs="Tahoma"/>
          <w:sz w:val="24"/>
          <w:szCs w:val="24"/>
          <w:lang w:eastAsia="ru-RU"/>
        </w:rPr>
        <w:t>.</w:t>
      </w:r>
    </w:p>
    <w:p w14:paraId="55DE33E9" w14:textId="34F734B2" w:rsidR="000558E4" w:rsidRPr="00111692" w:rsidRDefault="00455AF6" w:rsidP="006B2F26">
      <w:pPr>
        <w:widowControl w:val="0"/>
        <w:numPr>
          <w:ilvl w:val="1"/>
          <w:numId w:val="15"/>
        </w:numPr>
        <w:tabs>
          <w:tab w:val="left" w:pos="-4678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111692">
        <w:rPr>
          <w:rFonts w:ascii="Tahoma" w:eastAsia="Calibri" w:hAnsi="Tahoma" w:cs="Tahoma"/>
          <w:sz w:val="24"/>
          <w:szCs w:val="24"/>
        </w:rPr>
        <w:t>Требования настоящего Стандарта распространяются на</w:t>
      </w:r>
      <w:r w:rsidR="00111692">
        <w:rPr>
          <w:rFonts w:ascii="Tahoma" w:eastAsia="Calibri" w:hAnsi="Tahoma" w:cs="Tahoma"/>
          <w:sz w:val="24"/>
          <w:szCs w:val="24"/>
        </w:rPr>
        <w:t xml:space="preserve"> работников Компании, осуществляющих</w:t>
      </w:r>
      <w:r w:rsidRPr="00111692">
        <w:rPr>
          <w:rFonts w:ascii="Tahoma" w:eastAsia="Calibri" w:hAnsi="Tahoma" w:cs="Tahoma"/>
          <w:sz w:val="24"/>
          <w:szCs w:val="24"/>
        </w:rPr>
        <w:t xml:space="preserve"> </w:t>
      </w:r>
      <w:r w:rsidR="000558E4" w:rsidRPr="00111692">
        <w:rPr>
          <w:rFonts w:ascii="Tahoma" w:eastAsia="Calibri" w:hAnsi="Tahoma" w:cs="Tahoma"/>
          <w:sz w:val="24"/>
          <w:szCs w:val="24"/>
        </w:rPr>
        <w:t>организацию проведения огневых работ</w:t>
      </w:r>
      <w:r w:rsidRPr="00111692">
        <w:rPr>
          <w:rFonts w:ascii="Tahoma" w:eastAsia="Calibri" w:hAnsi="Tahoma" w:cs="Tahoma"/>
          <w:sz w:val="24"/>
          <w:szCs w:val="24"/>
        </w:rPr>
        <w:t>, выполняемы</w:t>
      </w:r>
      <w:r w:rsidR="00D8402D" w:rsidRPr="00111692">
        <w:rPr>
          <w:rFonts w:ascii="Tahoma" w:eastAsia="Calibri" w:hAnsi="Tahoma" w:cs="Tahoma"/>
          <w:sz w:val="24"/>
          <w:szCs w:val="24"/>
        </w:rPr>
        <w:t xml:space="preserve">х работниками </w:t>
      </w:r>
      <w:r w:rsidRPr="00111692">
        <w:rPr>
          <w:rFonts w:ascii="Tahoma" w:eastAsia="Calibri" w:hAnsi="Tahoma" w:cs="Tahoma"/>
          <w:sz w:val="24"/>
          <w:szCs w:val="24"/>
        </w:rPr>
        <w:t>строительных, монтажных</w:t>
      </w:r>
      <w:r w:rsidR="00D8402D" w:rsidRPr="00111692">
        <w:rPr>
          <w:rFonts w:ascii="Tahoma" w:eastAsia="Calibri" w:hAnsi="Tahoma" w:cs="Tahoma"/>
          <w:sz w:val="24"/>
          <w:szCs w:val="24"/>
        </w:rPr>
        <w:t>, ремонтных</w:t>
      </w:r>
      <w:r w:rsidRPr="00111692">
        <w:rPr>
          <w:rFonts w:ascii="Tahoma" w:eastAsia="Calibri" w:hAnsi="Tahoma" w:cs="Tahoma"/>
          <w:sz w:val="24"/>
          <w:szCs w:val="24"/>
        </w:rPr>
        <w:t xml:space="preserve"> и других подрядных организаций</w:t>
      </w:r>
      <w:r w:rsidR="00D8402D" w:rsidRPr="00111692">
        <w:rPr>
          <w:rFonts w:ascii="Tahoma" w:eastAsia="Calibri" w:hAnsi="Tahoma" w:cs="Tahoma"/>
          <w:sz w:val="24"/>
          <w:szCs w:val="24"/>
        </w:rPr>
        <w:t xml:space="preserve"> на основании заключенных договоров</w:t>
      </w:r>
      <w:r w:rsidRPr="00111692">
        <w:rPr>
          <w:rFonts w:ascii="Tahoma" w:eastAsia="Calibri" w:hAnsi="Tahoma" w:cs="Tahoma"/>
          <w:sz w:val="24"/>
          <w:szCs w:val="24"/>
        </w:rPr>
        <w:t>, а также</w:t>
      </w:r>
      <w:r w:rsidR="00D8402D" w:rsidRPr="00111692">
        <w:rPr>
          <w:rFonts w:ascii="Tahoma" w:eastAsia="Calibri" w:hAnsi="Tahoma" w:cs="Tahoma"/>
          <w:sz w:val="24"/>
          <w:szCs w:val="24"/>
        </w:rPr>
        <w:t xml:space="preserve"> огневых работ</w:t>
      </w:r>
      <w:r w:rsidR="00633EFF" w:rsidRPr="00111692">
        <w:rPr>
          <w:rFonts w:ascii="Tahoma" w:eastAsia="Calibri" w:hAnsi="Tahoma" w:cs="Tahoma"/>
          <w:sz w:val="24"/>
          <w:szCs w:val="24"/>
        </w:rPr>
        <w:t>,</w:t>
      </w:r>
      <w:r w:rsidR="00D8402D" w:rsidRPr="00111692">
        <w:rPr>
          <w:rFonts w:ascii="Tahoma" w:eastAsia="Calibri" w:hAnsi="Tahoma" w:cs="Tahoma"/>
          <w:sz w:val="24"/>
          <w:szCs w:val="24"/>
        </w:rPr>
        <w:t xml:space="preserve"> выполняемых</w:t>
      </w:r>
      <w:r w:rsidRPr="00111692">
        <w:rPr>
          <w:rFonts w:ascii="Tahoma" w:eastAsia="Calibri" w:hAnsi="Tahoma" w:cs="Tahoma"/>
          <w:sz w:val="24"/>
          <w:szCs w:val="24"/>
        </w:rPr>
        <w:t xml:space="preserve"> собственным персоналом филиалов Компании.</w:t>
      </w:r>
    </w:p>
    <w:p w14:paraId="487A6509" w14:textId="359AAF32" w:rsidR="00B06618" w:rsidRPr="00C60F7D" w:rsidRDefault="00B06618" w:rsidP="006B2F26">
      <w:pPr>
        <w:widowControl w:val="0"/>
        <w:numPr>
          <w:ilvl w:val="1"/>
          <w:numId w:val="15"/>
        </w:numPr>
        <w:tabs>
          <w:tab w:val="left" w:pos="-4678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0C5E33">
        <w:rPr>
          <w:rFonts w:ascii="Tahoma" w:hAnsi="Tahoma" w:cs="Tahoma"/>
          <w:sz w:val="24"/>
          <w:szCs w:val="24"/>
          <w:lang w:eastAsia="ru-RU"/>
        </w:rPr>
        <w:t xml:space="preserve">На объектах защиты, </w:t>
      </w:r>
      <w:r w:rsidR="000C5E33" w:rsidRPr="000C5E33">
        <w:rPr>
          <w:rFonts w:ascii="Tahoma" w:hAnsi="Tahoma" w:cs="Tahoma"/>
          <w:sz w:val="24"/>
          <w:szCs w:val="24"/>
          <w:lang w:eastAsia="ru-RU"/>
        </w:rPr>
        <w:t xml:space="preserve">на которых </w:t>
      </w:r>
      <w:r w:rsidR="000C5E33" w:rsidRPr="000C5E33">
        <w:rPr>
          <w:rFonts w:ascii="Tahoma" w:hAnsi="Tahoma" w:cs="Tahoma"/>
          <w:sz w:val="24"/>
          <w:szCs w:val="24"/>
        </w:rPr>
        <w:t>ведомственными нормативными документами</w:t>
      </w:r>
      <w:r w:rsidR="000C5E33" w:rsidRPr="000C5E33">
        <w:rPr>
          <w:rFonts w:ascii="Tahoma" w:hAnsi="Tahoma" w:cs="Tahoma"/>
          <w:b/>
          <w:sz w:val="24"/>
          <w:szCs w:val="24"/>
        </w:rPr>
        <w:t xml:space="preserve"> </w:t>
      </w:r>
      <w:r w:rsidR="000C5E33" w:rsidRPr="000C5E33">
        <w:rPr>
          <w:rFonts w:ascii="Tahoma" w:hAnsi="Tahoma" w:cs="Tahoma"/>
          <w:sz w:val="24"/>
          <w:szCs w:val="24"/>
          <w:lang w:eastAsia="ru-RU"/>
        </w:rPr>
        <w:t xml:space="preserve">предъявляются дополнительные требования в области пожарной безопасности 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к </w:t>
      </w:r>
      <w:r w:rsidR="00FD651E" w:rsidRPr="000C5E33">
        <w:rPr>
          <w:rFonts w:ascii="Tahoma" w:hAnsi="Tahoma" w:cs="Tahoma"/>
          <w:sz w:val="24"/>
          <w:szCs w:val="24"/>
          <w:lang w:eastAsia="ru-RU"/>
        </w:rPr>
        <w:t>организации проведения огневых работ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, меры пожарной безопасности, предусмотренные настоящим Стандартом, </w:t>
      </w:r>
      <w:r w:rsidR="0066169C">
        <w:rPr>
          <w:rFonts w:ascii="Tahoma" w:hAnsi="Tahoma" w:cs="Tahoma"/>
          <w:sz w:val="24"/>
          <w:szCs w:val="24"/>
          <w:lang w:eastAsia="ru-RU"/>
        </w:rPr>
        <w:t>должны применяться с учетом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 требовани</w:t>
      </w:r>
      <w:r w:rsidR="0066169C">
        <w:rPr>
          <w:rFonts w:ascii="Tahoma" w:hAnsi="Tahoma" w:cs="Tahoma"/>
          <w:sz w:val="24"/>
          <w:szCs w:val="24"/>
          <w:lang w:eastAsia="ru-RU"/>
        </w:rPr>
        <w:t xml:space="preserve">й 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указанных нормативных документов. </w:t>
      </w:r>
      <w:r w:rsidRPr="000C5E33">
        <w:rPr>
          <w:rFonts w:ascii="Tahoma" w:hAnsi="Tahoma" w:cs="Tahoma"/>
          <w:sz w:val="24"/>
          <w:szCs w:val="24"/>
        </w:rPr>
        <w:t>Необходимые дополнения должны быть учтены в распорядительных/ нормативн</w:t>
      </w:r>
      <w:r w:rsidR="00D3080C">
        <w:rPr>
          <w:rFonts w:ascii="Tahoma" w:hAnsi="Tahoma" w:cs="Tahoma"/>
          <w:sz w:val="24"/>
          <w:szCs w:val="24"/>
        </w:rPr>
        <w:t>о-методических</w:t>
      </w:r>
      <w:r w:rsidRPr="000C5E33">
        <w:rPr>
          <w:rFonts w:ascii="Tahoma" w:hAnsi="Tahoma" w:cs="Tahoma"/>
          <w:sz w:val="24"/>
          <w:szCs w:val="24"/>
        </w:rPr>
        <w:t xml:space="preserve"> документах филиалов Компании в области пожарной безопасности.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66169C">
        <w:rPr>
          <w:rFonts w:ascii="Tahoma" w:hAnsi="Tahoma" w:cs="Tahoma"/>
          <w:sz w:val="24"/>
          <w:szCs w:val="24"/>
          <w:lang w:eastAsia="ru-RU"/>
        </w:rPr>
        <w:t>Справочный п</w:t>
      </w:r>
      <w:r w:rsidRPr="000C5E33">
        <w:rPr>
          <w:rFonts w:ascii="Tahoma" w:hAnsi="Tahoma" w:cs="Tahoma"/>
          <w:sz w:val="24"/>
          <w:szCs w:val="24"/>
          <w:lang w:eastAsia="ru-RU"/>
        </w:rPr>
        <w:t xml:space="preserve">еречень указанных объектов защиты и ведомственных нормативных документов в области пожарной безопасности приведен </w:t>
      </w:r>
      <w:r w:rsidRPr="00F5216C">
        <w:rPr>
          <w:rFonts w:ascii="Tahoma" w:hAnsi="Tahoma" w:cs="Tahoma"/>
          <w:sz w:val="24"/>
          <w:szCs w:val="24"/>
          <w:lang w:eastAsia="ru-RU"/>
        </w:rPr>
        <w:t xml:space="preserve">в </w:t>
      </w:r>
      <w:hyperlink w:anchor="_Приложение_А_(справочное)" w:history="1">
        <w:r w:rsidRPr="00234C5B">
          <w:rPr>
            <w:rStyle w:val="af7"/>
            <w:rFonts w:ascii="Tahoma" w:hAnsi="Tahoma" w:cs="Tahoma"/>
            <w:sz w:val="24"/>
            <w:szCs w:val="24"/>
            <w:lang w:eastAsia="ru-RU"/>
          </w:rPr>
          <w:t>Приложении А</w:t>
        </w:r>
      </w:hyperlink>
      <w:r w:rsidRPr="000C5E33">
        <w:rPr>
          <w:rFonts w:ascii="Tahoma" w:hAnsi="Tahoma" w:cs="Tahoma"/>
          <w:sz w:val="24"/>
          <w:szCs w:val="24"/>
          <w:lang w:eastAsia="ru-RU"/>
        </w:rPr>
        <w:t xml:space="preserve"> к настоящему Стандарту</w:t>
      </w:r>
      <w:r w:rsidRPr="000C5E33">
        <w:rPr>
          <w:rFonts w:ascii="Tahoma" w:hAnsi="Tahoma" w:cs="Tahoma"/>
          <w:sz w:val="24"/>
          <w:szCs w:val="24"/>
        </w:rPr>
        <w:t>.</w:t>
      </w:r>
    </w:p>
    <w:p w14:paraId="1A82D99F" w14:textId="23E68562" w:rsidR="00202059" w:rsidRPr="00D40B49" w:rsidRDefault="00202059" w:rsidP="006B2F26">
      <w:pPr>
        <w:widowControl w:val="0"/>
        <w:numPr>
          <w:ilvl w:val="1"/>
          <w:numId w:val="15"/>
        </w:numPr>
        <w:tabs>
          <w:tab w:val="left" w:pos="-4678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D40B49">
        <w:rPr>
          <w:rFonts w:ascii="Tahoma" w:hAnsi="Tahoma" w:cs="Tahoma"/>
          <w:sz w:val="24"/>
          <w:szCs w:val="24"/>
          <w:lang w:eastAsia="ru-RU"/>
        </w:rPr>
        <w:t xml:space="preserve">Настоящий Стандарт является нормативно-техническим документом Компании. </w:t>
      </w:r>
    </w:p>
    <w:p w14:paraId="28E369F3" w14:textId="46AC1BE7" w:rsidR="007A4DB1" w:rsidRPr="00703E5B" w:rsidRDefault="007A4DB1" w:rsidP="006B2F26">
      <w:pPr>
        <w:pStyle w:val="afff8"/>
        <w:numPr>
          <w:ilvl w:val="1"/>
          <w:numId w:val="15"/>
        </w:numPr>
        <w:tabs>
          <w:tab w:val="num" w:pos="-1560"/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703E5B">
        <w:rPr>
          <w:rFonts w:ascii="Tahoma" w:hAnsi="Tahoma" w:cs="Tahoma"/>
        </w:rPr>
        <w:t xml:space="preserve">Внедрение настоящего Стандарта в подразделениях Компании осуществляется в порядке, установленном </w:t>
      </w:r>
      <w:r w:rsidR="007E5F32">
        <w:rPr>
          <w:rFonts w:ascii="Tahoma" w:hAnsi="Tahoma" w:cs="Tahoma"/>
        </w:rPr>
        <w:t>Стандартом организации</w:t>
      </w:r>
      <w:r w:rsidRPr="00703E5B">
        <w:rPr>
          <w:rFonts w:ascii="Tahoma" w:hAnsi="Tahoma" w:cs="Tahoma"/>
        </w:rPr>
        <w:t xml:space="preserve"> «Внедрение стандартов в области промышленной безопасности и охраны труда».</w:t>
      </w:r>
    </w:p>
    <w:p w14:paraId="37646A2B" w14:textId="77777777" w:rsidR="00202059" w:rsidRPr="00703E5B" w:rsidRDefault="00902005" w:rsidP="006B2F26">
      <w:pPr>
        <w:widowControl w:val="0"/>
        <w:numPr>
          <w:ilvl w:val="1"/>
          <w:numId w:val="15"/>
        </w:numPr>
        <w:tabs>
          <w:tab w:val="num" w:pos="-2835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902005">
        <w:rPr>
          <w:rFonts w:ascii="Tahoma" w:hAnsi="Tahoma" w:cs="Tahoma"/>
          <w:sz w:val="24"/>
          <w:szCs w:val="24"/>
          <w:lang w:eastAsia="ru-RU"/>
        </w:rPr>
        <w:t>Владельцем устанавливаемых настоящим Стандартом правил является Представитель руководства ПАО «ГМК «Норильский никель» по вопросам менеджмента качества, экологии, охраны труда и промышленной безопасности – Первый вице-президент – Операционный директор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2249B3C3" w14:textId="740B14AA" w:rsidR="001B27B3" w:rsidRDefault="00902005" w:rsidP="006B2F26">
      <w:pPr>
        <w:widowControl w:val="0"/>
        <w:numPr>
          <w:ilvl w:val="1"/>
          <w:numId w:val="15"/>
        </w:numPr>
        <w:tabs>
          <w:tab w:val="num" w:pos="709"/>
          <w:tab w:val="left" w:pos="1418"/>
        </w:tabs>
        <w:spacing w:after="120" w:line="240" w:lineRule="auto"/>
        <w:ind w:left="0" w:firstLine="709"/>
        <w:jc w:val="both"/>
        <w:rPr>
          <w:rFonts w:ascii="Tahoma" w:hAnsi="Tahoma" w:cs="Tahoma"/>
          <w:sz w:val="24"/>
          <w:szCs w:val="24"/>
          <w:lang w:eastAsia="ru-RU"/>
        </w:rPr>
      </w:pPr>
      <w:r w:rsidRPr="00902005">
        <w:rPr>
          <w:rFonts w:ascii="Tahoma" w:hAnsi="Tahoma" w:cs="Tahoma"/>
          <w:sz w:val="24"/>
          <w:szCs w:val="24"/>
          <w:lang w:eastAsia="ru-RU"/>
        </w:rPr>
        <w:t xml:space="preserve">Основные правила документирования деятельности, документооборота и обеспечения сохранности документов в Главном офисе установлены в Инструкции по делопроизводству в Главном офисе ПАО «ГМК «Норильский никель» и в Положении о порядке формирования документального фонда и организации архивного дела в </w:t>
      </w:r>
      <w:r w:rsidR="0030707F">
        <w:rPr>
          <w:rFonts w:ascii="Tahoma" w:hAnsi="Tahoma" w:cs="Tahoma"/>
          <w:sz w:val="24"/>
          <w:szCs w:val="24"/>
          <w:lang w:eastAsia="ru-RU"/>
        </w:rPr>
        <w:t xml:space="preserve">Главном офисе </w:t>
      </w:r>
      <w:r w:rsidRPr="00902005">
        <w:rPr>
          <w:rFonts w:ascii="Tahoma" w:hAnsi="Tahoma" w:cs="Tahoma"/>
          <w:sz w:val="24"/>
          <w:szCs w:val="24"/>
          <w:lang w:eastAsia="ru-RU"/>
        </w:rPr>
        <w:t>ПАО «ГМК «Норильский никель», в обособленных подразделениях</w:t>
      </w:r>
      <w:r w:rsidR="007E5F32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902005">
        <w:rPr>
          <w:rFonts w:ascii="Tahoma" w:hAnsi="Tahoma" w:cs="Tahoma"/>
          <w:sz w:val="24"/>
          <w:szCs w:val="24"/>
          <w:lang w:eastAsia="ru-RU"/>
        </w:rPr>
        <w:t>– в локальных нормативных актах, регламентирующих делопроизводство и организацию архивного дела</w:t>
      </w:r>
      <w:r w:rsidR="00904097">
        <w:rPr>
          <w:rFonts w:ascii="Tahoma" w:hAnsi="Tahoma" w:cs="Tahoma"/>
          <w:sz w:val="24"/>
          <w:szCs w:val="24"/>
          <w:lang w:eastAsia="ru-RU"/>
        </w:rPr>
        <w:t>.</w:t>
      </w:r>
    </w:p>
    <w:p w14:paraId="008205E7" w14:textId="77777777" w:rsidR="00202059" w:rsidRPr="000516A3" w:rsidRDefault="00202059" w:rsidP="00F941F0">
      <w:pPr>
        <w:pStyle w:val="11"/>
        <w:keepNext/>
        <w:numPr>
          <w:ilvl w:val="0"/>
          <w:numId w:val="16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</w:rPr>
      </w:pPr>
      <w:bookmarkStart w:id="3" w:name="_Toc42594546"/>
      <w:r w:rsidRPr="000516A3">
        <w:rPr>
          <w:rFonts w:ascii="Tahoma" w:hAnsi="Tahoma" w:cs="Tahoma"/>
          <w:caps/>
        </w:rPr>
        <w:t>Н</w:t>
      </w:r>
      <w:r w:rsidRPr="000516A3">
        <w:rPr>
          <w:rFonts w:ascii="Tahoma" w:hAnsi="Tahoma" w:cs="Tahoma"/>
        </w:rPr>
        <w:t>ормативные ссылки</w:t>
      </w:r>
      <w:bookmarkEnd w:id="3"/>
    </w:p>
    <w:p w14:paraId="17291C07" w14:textId="77777777" w:rsidR="00A138BE" w:rsidRPr="00703E5B" w:rsidRDefault="00A138BE" w:rsidP="00A138BE">
      <w:pPr>
        <w:spacing w:after="120" w:line="240" w:lineRule="auto"/>
        <w:ind w:firstLine="709"/>
        <w:jc w:val="both"/>
        <w:rPr>
          <w:rFonts w:ascii="Tahoma" w:hAnsi="Tahoma" w:cs="Tahoma"/>
          <w:snapToGrid w:val="0"/>
          <w:sz w:val="24"/>
          <w:szCs w:val="24"/>
          <w:lang w:eastAsia="ru-RU"/>
        </w:rPr>
      </w:pPr>
      <w:r w:rsidRPr="00703E5B">
        <w:rPr>
          <w:rFonts w:ascii="Tahoma" w:hAnsi="Tahoma" w:cs="Tahoma"/>
          <w:snapToGrid w:val="0"/>
          <w:sz w:val="24"/>
          <w:szCs w:val="24"/>
          <w:lang w:eastAsia="ru-RU"/>
        </w:rPr>
        <w:t>При разработке настоящего Стандарта были использованы следующие нормативные документы:</w:t>
      </w:r>
    </w:p>
    <w:tbl>
      <w:tblPr>
        <w:tblW w:w="492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234"/>
      </w:tblGrid>
      <w:tr w:rsidR="00D6290F" w:rsidRPr="00D6290F" w14:paraId="6B7B6A7C" w14:textId="77777777" w:rsidTr="00356F7D">
        <w:trPr>
          <w:trHeight w:val="63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1F24F95C" w14:textId="77777777" w:rsidR="00D6290F" w:rsidRPr="00D6290F" w:rsidRDefault="00D6290F" w:rsidP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от 21.07.1997 № 116-ФЗ 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</w:tcPr>
          <w:p w14:paraId="687F01F8" w14:textId="77777777" w:rsidR="00D6290F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Федеральный закон </w:t>
            </w:r>
            <w:r w:rsidR="00D6290F"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«О промышленной безопасности опасных производственных объектов»</w:t>
            </w:r>
          </w:p>
        </w:tc>
      </w:tr>
      <w:tr w:rsidR="00D6290F" w:rsidRPr="00D6290F" w14:paraId="07F2FF25" w14:textId="77777777" w:rsidTr="00356F7D">
        <w:trPr>
          <w:trHeight w:val="41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78B1020B" w14:textId="77777777" w:rsidR="00D6290F" w:rsidRPr="00D6290F" w:rsidRDefault="002C1B3F" w:rsidP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66C5A">
              <w:rPr>
                <w:rFonts w:ascii="Tahoma" w:hAnsi="Tahoma" w:cs="Tahoma"/>
                <w:sz w:val="24"/>
                <w:szCs w:val="24"/>
                <w:lang w:eastAsia="ru-RU"/>
              </w:rPr>
              <w:lastRenderedPageBreak/>
              <w:t xml:space="preserve">от 21.12.1994 № 69-ФЗ 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</w:tcPr>
          <w:p w14:paraId="39A84886" w14:textId="77777777" w:rsidR="00D6290F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66C5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Федеральный закон </w:t>
            </w:r>
            <w:r w:rsidR="002C1B3F" w:rsidRPr="00B66C5A">
              <w:rPr>
                <w:rFonts w:ascii="Tahoma" w:hAnsi="Tahoma" w:cs="Tahoma"/>
                <w:sz w:val="24"/>
                <w:szCs w:val="24"/>
                <w:lang w:eastAsia="ru-RU"/>
              </w:rPr>
              <w:t>«О пожарной безопасности»</w:t>
            </w:r>
          </w:p>
        </w:tc>
      </w:tr>
      <w:tr w:rsidR="002C1B3F" w:rsidRPr="00D6290F" w14:paraId="2E21D4F0" w14:textId="77777777" w:rsidTr="00356F7D">
        <w:trPr>
          <w:trHeight w:val="70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</w:tcPr>
          <w:p w14:paraId="1032E657" w14:textId="77777777" w:rsidR="002C1B3F" w:rsidRPr="00B66C5A" w:rsidRDefault="002C1B3F" w:rsidP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66C5A">
              <w:rPr>
                <w:rFonts w:ascii="Tahoma" w:hAnsi="Tahoma" w:cs="Tahoma"/>
                <w:sz w:val="24"/>
                <w:szCs w:val="24"/>
                <w:lang w:eastAsia="ru-RU"/>
              </w:rPr>
              <w:t>от 22.07.2008 № 123-ФЗ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</w:tcPr>
          <w:p w14:paraId="0BBB5E6B" w14:textId="77777777" w:rsidR="002C1B3F" w:rsidRPr="00B66C5A" w:rsidRDefault="008506BE" w:rsidP="008506B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66C5A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Федеральный закон </w:t>
            </w:r>
            <w:r w:rsidR="002C1B3F" w:rsidRPr="00B66C5A">
              <w:rPr>
                <w:rFonts w:ascii="Tahoma" w:hAnsi="Tahoma" w:cs="Tahoma"/>
                <w:sz w:val="24"/>
                <w:szCs w:val="24"/>
                <w:lang w:eastAsia="ru-RU"/>
              </w:rPr>
              <w:t>«Технический регламент о требованиях пожарной безопасности»</w:t>
            </w:r>
          </w:p>
        </w:tc>
      </w:tr>
      <w:tr w:rsidR="008506BE" w:rsidRPr="00D6290F" w14:paraId="22AB1B0C" w14:textId="77777777" w:rsidTr="00356F7D">
        <w:trPr>
          <w:trHeight w:val="97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2B927" w14:textId="2F4C2C3A" w:rsidR="008506BE" w:rsidRPr="00356F7D" w:rsidRDefault="008506BE" w:rsidP="00177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56F7D">
              <w:rPr>
                <w:rFonts w:ascii="Tahoma" w:hAnsi="Tahoma" w:cs="Tahoma"/>
                <w:sz w:val="24"/>
                <w:szCs w:val="24"/>
              </w:rPr>
              <w:t xml:space="preserve">от 25.04.2012 </w:t>
            </w:r>
            <w:r w:rsidR="0017731C" w:rsidRPr="0017731C">
              <w:rPr>
                <w:rFonts w:ascii="Tahoma" w:hAnsi="Tahoma" w:cs="Tahoma"/>
                <w:sz w:val="24"/>
                <w:szCs w:val="24"/>
              </w:rPr>
              <w:t>№</w:t>
            </w:r>
            <w:r w:rsidR="0017731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356F7D">
              <w:rPr>
                <w:rFonts w:ascii="Tahoma" w:hAnsi="Tahoma" w:cs="Tahoma"/>
                <w:sz w:val="24"/>
                <w:szCs w:val="24"/>
              </w:rPr>
              <w:t>390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5EF54" w14:textId="77777777" w:rsidR="008506BE" w:rsidRPr="00356F7D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56F7D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Постановление Правительства Российской Федерации «О противопожарном режиме» (вместе с </w:t>
            </w:r>
            <w:r w:rsidR="007E5F32">
              <w:rPr>
                <w:rFonts w:ascii="Tahoma" w:hAnsi="Tahoma" w:cs="Tahoma"/>
                <w:sz w:val="24"/>
                <w:szCs w:val="24"/>
                <w:lang w:eastAsia="ru-RU"/>
              </w:rPr>
              <w:t>«</w:t>
            </w:r>
            <w:r w:rsidRPr="00356F7D">
              <w:rPr>
                <w:rFonts w:ascii="Tahoma" w:hAnsi="Tahoma" w:cs="Tahoma"/>
                <w:sz w:val="24"/>
                <w:szCs w:val="24"/>
                <w:lang w:eastAsia="ru-RU"/>
              </w:rPr>
              <w:t>Правилами противопожарного режима в Российской Федерации</w:t>
            </w:r>
            <w:r w:rsidR="007E5F32">
              <w:rPr>
                <w:rFonts w:ascii="Tahoma" w:hAnsi="Tahoma" w:cs="Tahoma"/>
                <w:sz w:val="24"/>
                <w:szCs w:val="24"/>
                <w:lang w:eastAsia="ru-RU"/>
              </w:rPr>
              <w:t>»</w:t>
            </w:r>
            <w:r w:rsidRPr="00356F7D">
              <w:rPr>
                <w:rFonts w:ascii="Tahoma" w:hAnsi="Tahoma" w:cs="Tahoma"/>
                <w:sz w:val="24"/>
                <w:szCs w:val="24"/>
                <w:lang w:eastAsia="ru-RU"/>
              </w:rPr>
              <w:t>)</w:t>
            </w:r>
          </w:p>
        </w:tc>
      </w:tr>
      <w:tr w:rsidR="008506BE" w:rsidRPr="00D6290F" w14:paraId="29C5174A" w14:textId="77777777" w:rsidTr="00356F7D">
        <w:trPr>
          <w:trHeight w:val="1837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9514F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C1D3D">
              <w:rPr>
                <w:rFonts w:ascii="Tahoma" w:hAnsi="Tahoma" w:cs="Tahoma"/>
                <w:sz w:val="24"/>
                <w:szCs w:val="24"/>
                <w:lang w:eastAsia="ru-RU"/>
              </w:rPr>
              <w:t>от 14.10.2014 № 463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11525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C1D3D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Приказ Федеральной службы по экологическому, технологическому и атомному надзору «Об утверждении Федеральных норм и правил в области промышленной безопасности «Инструкция по ведению огневых работ в горных выработках, надшахтных зданиях шахт и углеобогатительных фабриках» </w:t>
            </w:r>
          </w:p>
        </w:tc>
      </w:tr>
      <w:tr w:rsidR="008506BE" w:rsidRPr="00D6290F" w14:paraId="0DF1B90A" w14:textId="77777777" w:rsidTr="00356F7D">
        <w:trPr>
          <w:trHeight w:val="1604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4C7A" w14:textId="184971EF" w:rsidR="008506BE" w:rsidRPr="00D6290F" w:rsidRDefault="008506BE" w:rsidP="00177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от 20</w:t>
            </w:r>
            <w:r w:rsidR="00356F7D">
              <w:rPr>
                <w:rFonts w:ascii="Tahoma" w:hAnsi="Tahoma" w:cs="Tahoma"/>
                <w:sz w:val="24"/>
                <w:szCs w:val="24"/>
                <w:lang w:eastAsia="ru-RU"/>
              </w:rPr>
              <w:t>.11.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№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485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8895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Приказ Федеральной службы по экологическому, технологическому и атомному надзору «Об утверждении Федеральных норм и правил в области промышленной безопасности «Правила безопасного ведения газоопасных, огневых и ремонтных работ»</w:t>
            </w:r>
          </w:p>
        </w:tc>
      </w:tr>
      <w:tr w:rsidR="008506BE" w:rsidRPr="00D6290F" w14:paraId="0A3FF23C" w14:textId="77777777" w:rsidTr="00356F7D">
        <w:trPr>
          <w:trHeight w:val="99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46052" w14:textId="29F39227" w:rsidR="008506BE" w:rsidRPr="00D6290F" w:rsidRDefault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от 25.11.1985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FD94A" w14:textId="5D293F03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D2D26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«Правила пожарной безопасности в нефтяной промышленности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.</w:t>
            </w:r>
            <w:r w:rsidRPr="005D2D26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ППБО-85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» (у</w:t>
            </w:r>
            <w:r w:rsidRPr="005D2D26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тверждены Министерством нефтяной промышленности СССР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)</w:t>
            </w:r>
            <w:r w:rsidR="005D3494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06BE" w:rsidRPr="00D6290F" w14:paraId="14B8228D" w14:textId="77777777" w:rsidTr="00356F7D">
        <w:trPr>
          <w:trHeight w:val="1551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C8F22" w14:textId="003AAE86" w:rsidR="008506BE" w:rsidRPr="00D6290F" w:rsidRDefault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от 03.04.1997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F30D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«Правила техники безопасности при эксплуатации тепломеханического оборудования электростанций и тепловых сетей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.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РД 34.03.201-97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»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(утверждены  Министерством топлива и энергетики Российской Федерации)</w:t>
            </w:r>
          </w:p>
        </w:tc>
      </w:tr>
      <w:tr w:rsidR="008506BE" w:rsidRPr="00D6290F" w14:paraId="6EA33001" w14:textId="77777777" w:rsidTr="00356F7D">
        <w:trPr>
          <w:trHeight w:val="127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23331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от 24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.12.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2002 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№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158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2D2F1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Приказ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Министерства транспорта Российской Федерации «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Правил пожарной безопасности на судах внутреннего водного транспорта Российской Федерации»</w:t>
            </w:r>
          </w:p>
        </w:tc>
      </w:tr>
      <w:tr w:rsidR="008506BE" w:rsidRPr="00D6290F" w14:paraId="22BCB341" w14:textId="77777777" w:rsidTr="00356F7D">
        <w:trPr>
          <w:trHeight w:val="962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58902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от 31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.10.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2003 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№</w:t>
            </w: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5C1E9" w14:textId="16AF2B4D" w:rsidR="008506BE" w:rsidRPr="00D6290F" w:rsidRDefault="005D3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Постановление Министерства транспорта Российской Федерации </w:t>
            </w:r>
            <w:r w:rsidR="008506BE"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О </w:t>
            </w:r>
            <w:r w:rsidR="008506BE"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Правила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х</w:t>
            </w:r>
            <w:r w:rsidR="008506BE" w:rsidRPr="00EE0329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пожарной</w:t>
            </w:r>
            <w:r w:rsidR="008506BE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безопасности на морских судах»</w:t>
            </w:r>
          </w:p>
        </w:tc>
      </w:tr>
      <w:tr w:rsidR="008506BE" w:rsidRPr="00D6290F" w14:paraId="4A4D35EA" w14:textId="77777777" w:rsidTr="00B90AA0">
        <w:trPr>
          <w:trHeight w:hRule="exact" w:val="151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59383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от 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12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.02.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2004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№ 12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8ECB1" w14:textId="437CA59C" w:rsidR="008506BE" w:rsidRPr="00D6290F" w:rsidRDefault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Постановление 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Министерства транспорта Российской Федерации 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«О </w:t>
            </w:r>
            <w:r w:rsidR="005D3494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равил</w:t>
            </w:r>
            <w:r w:rsidR="005D3494">
              <w:rPr>
                <w:rFonts w:ascii="Tahoma" w:hAnsi="Tahoma" w:cs="Tahoma"/>
                <w:sz w:val="24"/>
                <w:szCs w:val="24"/>
                <w:lang w:eastAsia="ru-RU"/>
              </w:rPr>
              <w:t>ах</w:t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пожарной безопасности при проведении огневых работ на судах, находящихся у причалов морских портов и судоремонтных предприятий»</w:t>
            </w:r>
          </w:p>
        </w:tc>
      </w:tr>
      <w:tr w:rsidR="008506BE" w:rsidRPr="00D6290F" w14:paraId="462917F2" w14:textId="77777777" w:rsidTr="00356F7D">
        <w:trPr>
          <w:trHeight w:val="64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A3657" w14:textId="664601AD" w:rsidR="008506BE" w:rsidRDefault="008506B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от 30.06.2003 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№</w:t>
            </w:r>
            <w:r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263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36365" w14:textId="26BB3021" w:rsidR="008506BE" w:rsidRDefault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Приказ Минэнерго России «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Инструкци</w:t>
            </w: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и</w:t>
            </w:r>
            <w:r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о мерах пожарной безопасности при проведении огневых работ на энергетических предприятиях</w:t>
            </w:r>
            <w:r w:rsidR="005D3494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»</w:t>
            </w:r>
            <w:r w:rsidR="00356F7D"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 </w:t>
            </w:r>
            <w:r w:rsidR="005D3494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br/>
              <w:t>(</w:t>
            </w:r>
            <w:r w:rsidR="00356F7D" w:rsidRPr="005C3B42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СО 153-34.03.305-2003</w:t>
            </w:r>
            <w:r w:rsidR="005D3494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506BE" w:rsidRPr="00D6290F" w14:paraId="7D7AE9B0" w14:textId="77777777" w:rsidTr="00356F7D">
        <w:trPr>
          <w:trHeight w:val="706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87B4D" w14:textId="77777777" w:rsidR="008506BE" w:rsidRPr="00A81383" w:rsidRDefault="008506BE" w:rsidP="008506BE">
            <w:pPr>
              <w:pStyle w:val="aff7"/>
              <w:jc w:val="left"/>
              <w:rPr>
                <w:rFonts w:ascii="Tahoma" w:hAnsi="Tahoma" w:cs="Tahoma"/>
              </w:rPr>
            </w:pPr>
            <w:r w:rsidRPr="00703E5B">
              <w:rPr>
                <w:rFonts w:ascii="Tahoma" w:hAnsi="Tahoma" w:cs="Tahoma"/>
              </w:rPr>
              <w:lastRenderedPageBreak/>
              <w:t>ГОСТ Р 1.4-2004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F1163" w14:textId="23995A64" w:rsidR="008506BE" w:rsidRPr="00F97366" w:rsidRDefault="008506BE" w:rsidP="008506B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Стандартизация в Российской Федерации. Стандарты организаций. Общие положения</w:t>
            </w:r>
          </w:p>
        </w:tc>
      </w:tr>
      <w:tr w:rsidR="008506BE" w:rsidRPr="00D6290F" w14:paraId="232A1E51" w14:textId="77777777" w:rsidTr="00356F7D">
        <w:trPr>
          <w:trHeight w:val="68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40643" w14:textId="77777777" w:rsidR="008506BE" w:rsidRPr="00703E5B" w:rsidRDefault="008506BE" w:rsidP="008506BE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ГОСТ 12.1.033-81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125F5" w14:textId="70F28AD8" w:rsidR="008506BE" w:rsidRPr="00703E5B" w:rsidRDefault="002C5A8C" w:rsidP="00B90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Calibri" w:hAnsi="Tahoma" w:cs="Tahoma"/>
                <w:sz w:val="24"/>
                <w:szCs w:val="24"/>
                <w:lang w:eastAsia="ru-RU"/>
              </w:rPr>
              <w:t xml:space="preserve">Государственный стандарт Союза ССР. </w:t>
            </w:r>
            <w:r w:rsidR="008506BE" w:rsidRPr="00D06DD9">
              <w:rPr>
                <w:rFonts w:ascii="Tahoma" w:hAnsi="Tahoma" w:cs="Tahoma"/>
                <w:sz w:val="24"/>
                <w:szCs w:val="24"/>
                <w:lang w:eastAsia="ru-RU"/>
              </w:rPr>
              <w:t>Система стандартов безопасности труда. Пожарная безопасность. Термины и определения</w:t>
            </w:r>
          </w:p>
        </w:tc>
      </w:tr>
      <w:tr w:rsidR="00E678B4" w:rsidRPr="00D6290F" w14:paraId="4197E07D" w14:textId="77777777" w:rsidTr="00356F7D">
        <w:trPr>
          <w:trHeight w:val="68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ACDC5" w14:textId="04B8F193" w:rsidR="00E678B4" w:rsidRDefault="00E678B4" w:rsidP="008506B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ГОСТ 12.4.026-2015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4D7CE" w14:textId="770CFD72" w:rsidR="00E678B4" w:rsidRDefault="00E678B4" w:rsidP="00E678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="Calibri" w:hAnsi="Tahoma" w:cs="Tahoma"/>
                <w:sz w:val="24"/>
                <w:szCs w:val="24"/>
                <w:lang w:eastAsia="ru-RU"/>
              </w:rPr>
            </w:pPr>
            <w:r w:rsidRPr="00E678B4">
              <w:rPr>
                <w:rFonts w:ascii="Tahoma" w:eastAsia="Calibri" w:hAnsi="Tahoma" w:cs="Tahoma"/>
                <w:sz w:val="24"/>
                <w:szCs w:val="24"/>
                <w:lang w:eastAsia="ru-RU"/>
              </w:rPr>
              <w:t>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</w:t>
            </w:r>
          </w:p>
        </w:tc>
      </w:tr>
      <w:tr w:rsidR="008506BE" w:rsidRPr="00D6290F" w14:paraId="50057BC3" w14:textId="77777777" w:rsidTr="00356F7D">
        <w:trPr>
          <w:trHeight w:val="699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9DC13" w14:textId="77777777" w:rsidR="008506BE" w:rsidRPr="00F97366" w:rsidRDefault="008506BE" w:rsidP="008506BE">
            <w:pPr>
              <w:pStyle w:val="aff7"/>
              <w:jc w:val="left"/>
              <w:rPr>
                <w:rFonts w:ascii="Tahoma" w:hAnsi="Tahoma" w:cs="Tahoma"/>
              </w:rPr>
            </w:pPr>
            <w:r w:rsidRPr="00FD7230">
              <w:rPr>
                <w:rFonts w:ascii="Tahoma" w:hAnsi="Tahoma" w:cs="Tahoma"/>
              </w:rPr>
              <w:t>ISO 45001:2018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C85CA" w14:textId="77777777" w:rsidR="008506BE" w:rsidRPr="00F97366" w:rsidRDefault="008506BE" w:rsidP="008506BE">
            <w:pPr>
              <w:pStyle w:val="aff7"/>
              <w:rPr>
                <w:rFonts w:ascii="Tahoma" w:hAnsi="Tahoma" w:cs="Tahoma"/>
              </w:rPr>
            </w:pPr>
            <w:r w:rsidRPr="00FD7230">
              <w:rPr>
                <w:rFonts w:ascii="Tahoma" w:hAnsi="Tahoma" w:cs="Tahoma"/>
              </w:rPr>
              <w:t>Международный стандарт. Системы менеджмента  охраны здоровья и обеспечения безопасности труда</w:t>
            </w:r>
            <w:r w:rsidR="002C5A8C">
              <w:rPr>
                <w:rFonts w:ascii="Tahoma" w:hAnsi="Tahoma" w:cs="Tahoma"/>
              </w:rPr>
              <w:t>. Требования и руководство по их применению</w:t>
            </w:r>
            <w:r w:rsidRPr="00FD7230">
              <w:rPr>
                <w:rFonts w:ascii="Tahoma" w:hAnsi="Tahoma" w:cs="Tahoma"/>
              </w:rPr>
              <w:t xml:space="preserve"> </w:t>
            </w:r>
          </w:p>
        </w:tc>
      </w:tr>
      <w:tr w:rsidR="008506BE" w:rsidRPr="00D6290F" w14:paraId="4CD83404" w14:textId="77777777" w:rsidTr="00356F7D">
        <w:trPr>
          <w:trHeight w:val="70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9B876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СТО КИСМ 121-209-2014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671CA" w14:textId="77777777" w:rsidR="008506BE" w:rsidRPr="00D6290F" w:rsidRDefault="000E60F1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 xml:space="preserve">Стандарт организации </w:t>
            </w:r>
            <w:r w:rsidR="008506BE" w:rsidRPr="00D6290F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«Внедрение стандартов в области промышленной безопасности и охраны труда»</w:t>
            </w:r>
          </w:p>
        </w:tc>
      </w:tr>
      <w:tr w:rsidR="000E60F1" w:rsidRPr="00D6290F" w14:paraId="2EEE35CD" w14:textId="77777777" w:rsidTr="00356F7D">
        <w:trPr>
          <w:trHeight w:val="70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4AEE" w14:textId="77777777" w:rsidR="000E60F1" w:rsidRPr="00D6290F" w:rsidRDefault="000E60F1" w:rsidP="000E60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СТО КИСМ 121-217-2020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5F42" w14:textId="77777777" w:rsidR="000E60F1" w:rsidRPr="00D6290F" w:rsidRDefault="000E60F1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Стандарт организации «</w:t>
            </w:r>
            <w:r w:rsidRPr="000E60F1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Система управления промышленной безопасностью и охраной труда. Порядок организации и выполнения работ повышенной опасности в ПАО «ГМК «Норильский никель»</w:t>
            </w:r>
          </w:p>
        </w:tc>
      </w:tr>
      <w:tr w:rsidR="008506BE" w:rsidRPr="00D6290F" w14:paraId="36E8B9E0" w14:textId="77777777" w:rsidTr="00356F7D">
        <w:trPr>
          <w:trHeight w:val="975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D69D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СТО КИСМ 140-001-2010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FF00C" w14:textId="01DC7806" w:rsidR="008506BE" w:rsidRPr="00D6290F" w:rsidRDefault="000E60F1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Стандарт организации </w:t>
            </w:r>
            <w:r w:rsidR="008506BE"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«Управление документами </w:t>
            </w:r>
            <w:r w:rsidR="002C5A8C" w:rsidRPr="00B90AA0">
              <w:rPr>
                <w:rFonts w:ascii="Tahoma" w:hAnsi="Tahoma" w:cs="Tahoma"/>
                <w:sz w:val="24"/>
                <w:szCs w:val="24"/>
                <w:lang w:eastAsia="ru-RU"/>
              </w:rPr>
              <w:t>Корпоративной интегрированной системы менеджмента</w:t>
            </w:r>
            <w:r w:rsidR="008506BE"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в области качества, экологии, промышленной безопасности и охраны труда. Общие положения»</w:t>
            </w:r>
          </w:p>
        </w:tc>
      </w:tr>
      <w:tr w:rsidR="008506BE" w:rsidRPr="00D6290F" w14:paraId="616BD5F3" w14:textId="77777777" w:rsidTr="00356F7D">
        <w:trPr>
          <w:trHeight w:val="988"/>
        </w:trPr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FA516" w14:textId="77777777" w:rsidR="008506BE" w:rsidRPr="008506BE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8506BE">
              <w:rPr>
                <w:rFonts w:ascii="Tahoma" w:hAnsi="Tahoma" w:cs="Tahoma"/>
                <w:sz w:val="24"/>
                <w:szCs w:val="24"/>
              </w:rPr>
              <w:t>П ГО 42-004-2019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073F" w14:textId="77777777" w:rsidR="008506BE" w:rsidRPr="008506BE" w:rsidRDefault="008506BE" w:rsidP="008506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8506BE">
              <w:rPr>
                <w:rFonts w:ascii="Tahoma" w:hAnsi="Tahoma" w:cs="Tahoma"/>
                <w:sz w:val="24"/>
                <w:szCs w:val="24"/>
              </w:rPr>
              <w:t>Положение о порядке формирования документального фонда и организации архивного дела в Главном офисе ПАО «ГМК «Норильский никель»</w:t>
            </w:r>
          </w:p>
        </w:tc>
      </w:tr>
      <w:tr w:rsidR="008506BE" w:rsidRPr="00D6290F" w14:paraId="6674A8D7" w14:textId="77777777" w:rsidTr="00356F7D">
        <w:tc>
          <w:tcPr>
            <w:tcW w:w="1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BB1DC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>И ГО 42-003-2019</w:t>
            </w:r>
          </w:p>
        </w:tc>
        <w:tc>
          <w:tcPr>
            <w:tcW w:w="3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2EB96" w14:textId="77777777" w:rsidR="008506BE" w:rsidRPr="00D6290F" w:rsidRDefault="008506BE" w:rsidP="008506B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Инструкция по делопроизводству в Главном офисе </w:t>
            </w:r>
            <w:r w:rsidR="002C5A8C">
              <w:rPr>
                <w:rFonts w:ascii="Tahoma" w:hAnsi="Tahoma" w:cs="Tahoma"/>
                <w:sz w:val="24"/>
                <w:szCs w:val="24"/>
                <w:lang w:eastAsia="ru-RU"/>
              </w:rPr>
              <w:br/>
            </w:r>
            <w:r w:rsidRPr="00D6290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ПАО «ГМК «Норильский никель» </w:t>
            </w:r>
          </w:p>
        </w:tc>
      </w:tr>
    </w:tbl>
    <w:p w14:paraId="247E331F" w14:textId="77777777" w:rsidR="00202059" w:rsidRPr="00703E5B" w:rsidRDefault="00356F7D" w:rsidP="00F941F0">
      <w:pPr>
        <w:pStyle w:val="11"/>
        <w:keepNext/>
        <w:numPr>
          <w:ilvl w:val="0"/>
          <w:numId w:val="16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</w:rPr>
      </w:pPr>
      <w:bookmarkStart w:id="4" w:name="_Toc42594547"/>
      <w:r>
        <w:rPr>
          <w:rFonts w:ascii="Tahoma" w:hAnsi="Tahoma" w:cs="Tahoma"/>
        </w:rPr>
        <w:t>Термины, определения</w:t>
      </w:r>
      <w:r w:rsidR="00202059" w:rsidRPr="00703E5B">
        <w:rPr>
          <w:rFonts w:ascii="Tahoma" w:hAnsi="Tahoma" w:cs="Tahoma"/>
        </w:rPr>
        <w:t xml:space="preserve"> и сокращения</w:t>
      </w:r>
      <w:bookmarkEnd w:id="4"/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202059" w:rsidRPr="00C973E3" w14:paraId="67F79124" w14:textId="77777777">
        <w:trPr>
          <w:cantSplit/>
          <w:trHeight w:val="61"/>
        </w:trPr>
        <w:tc>
          <w:tcPr>
            <w:tcW w:w="9923" w:type="dxa"/>
          </w:tcPr>
          <w:p w14:paraId="187BFF23" w14:textId="77777777" w:rsidR="00202059" w:rsidRPr="00356F7D" w:rsidRDefault="00202059" w:rsidP="00356F7D">
            <w:pPr>
              <w:pStyle w:val="afffb"/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20" w:line="240" w:lineRule="auto"/>
              <w:ind w:left="-60" w:firstLine="709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356F7D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В настоящем Стандарте </w:t>
            </w:r>
            <w:r w:rsidR="00356F7D">
              <w:rPr>
                <w:rFonts w:ascii="Tahoma" w:hAnsi="Tahoma" w:cs="Tahoma"/>
                <w:sz w:val="24"/>
                <w:szCs w:val="24"/>
                <w:lang w:eastAsia="ru-RU"/>
              </w:rPr>
              <w:t>применены следующие термины с соответствующими определениями</w:t>
            </w:r>
            <w:r w:rsidRPr="00356F7D">
              <w:rPr>
                <w:rFonts w:ascii="Tahoma" w:hAnsi="Tahoma" w:cs="Tahoma"/>
                <w:sz w:val="24"/>
                <w:szCs w:val="24"/>
                <w:lang w:eastAsia="ru-RU"/>
              </w:rPr>
              <w:t>:</w:t>
            </w:r>
          </w:p>
        </w:tc>
      </w:tr>
    </w:tbl>
    <w:p w14:paraId="1F881175" w14:textId="5CBAE1D3" w:rsidR="001A1E07" w:rsidRPr="00D16DFB" w:rsidRDefault="001A1E07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D16DFB">
        <w:rPr>
          <w:rFonts w:ascii="Tahoma" w:hAnsi="Tahoma" w:cs="Tahoma"/>
          <w:b/>
          <w:bCs/>
          <w:sz w:val="24"/>
          <w:szCs w:val="24"/>
          <w:lang w:eastAsia="ru-RU"/>
        </w:rPr>
        <w:t>Автоматизированная система «Контроль, Управление, Безопасность» (АС КУБ)</w:t>
      </w:r>
      <w:r w:rsidRPr="00D16DF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Pr="00D16DFB">
        <w:rPr>
          <w:rFonts w:ascii="Tahoma" w:hAnsi="Tahoma" w:cs="Tahoma"/>
          <w:bCs/>
          <w:sz w:val="24"/>
          <w:szCs w:val="24"/>
          <w:lang w:eastAsia="ru-RU"/>
        </w:rPr>
        <w:t>информационная система, реализованная на базе программного обеспечения SAP EHSM (Environmental, Health and Safety Management), предназначенная для осуществления сбора, обработки, учета и анализа информации в области промышленной безопасности и охраны труда в ПАО «ГМК «Норильский никель» и организациях корпоративной структуры, входящих в Группу компаний «Норильский никель»</w:t>
      </w:r>
      <w:r w:rsidR="006958E0" w:rsidRPr="00D16DFB">
        <w:rPr>
          <w:rFonts w:ascii="Tahoma" w:hAnsi="Tahoma" w:cs="Tahoma"/>
          <w:bCs/>
          <w:sz w:val="24"/>
          <w:szCs w:val="24"/>
          <w:lang w:eastAsia="ru-RU"/>
        </w:rPr>
        <w:t>.</w:t>
      </w:r>
    </w:p>
    <w:p w14:paraId="42128740" w14:textId="527302C3" w:rsidR="006F7F1B" w:rsidRPr="006F7F1B" w:rsidRDefault="006F7F1B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6F7F1B">
        <w:rPr>
          <w:rFonts w:ascii="Tahoma" w:hAnsi="Tahoma" w:cs="Tahoma"/>
          <w:b/>
          <w:bCs/>
          <w:sz w:val="24"/>
          <w:szCs w:val="24"/>
          <w:lang w:eastAsia="ru-RU"/>
        </w:rPr>
        <w:t>Взрывопожароопасные объекты</w:t>
      </w:r>
      <w:r w:rsidRPr="0030302B">
        <w:rPr>
          <w:rFonts w:ascii="Tahoma" w:hAnsi="Tahoma" w:cs="Tahoma"/>
          <w:bCs/>
          <w:sz w:val="24"/>
          <w:szCs w:val="24"/>
          <w:lang w:eastAsia="ru-RU"/>
        </w:rPr>
        <w:t xml:space="preserve">: </w:t>
      </w:r>
      <w:r w:rsidRPr="006F7F1B">
        <w:rPr>
          <w:rFonts w:ascii="Tahoma" w:hAnsi="Tahoma" w:cs="Tahoma"/>
          <w:bCs/>
          <w:sz w:val="24"/>
          <w:szCs w:val="24"/>
          <w:lang w:eastAsia="ru-RU"/>
        </w:rPr>
        <w:t xml:space="preserve">опасные производственные объекты, на которых производятся, используются, перерабатываются, образуются, хранятся, транспортируются, уничтожаются пожаровзрывоопасные вещества и </w:t>
      </w:r>
      <w:r w:rsidRPr="006F7F1B">
        <w:rPr>
          <w:rFonts w:ascii="Tahoma" w:hAnsi="Tahoma" w:cs="Tahoma"/>
          <w:bCs/>
          <w:sz w:val="24"/>
          <w:szCs w:val="24"/>
          <w:lang w:eastAsia="ru-RU"/>
        </w:rPr>
        <w:lastRenderedPageBreak/>
        <w:t>материалы, и для которых обязательна разработка декларации о промышленной безопасности</w:t>
      </w:r>
      <w:r w:rsidR="002F5034">
        <w:rPr>
          <w:rFonts w:ascii="Tahoma" w:hAnsi="Tahoma" w:cs="Tahoma"/>
          <w:bCs/>
          <w:sz w:val="24"/>
          <w:szCs w:val="24"/>
          <w:lang w:eastAsia="ru-RU"/>
        </w:rPr>
        <w:t>.</w:t>
      </w:r>
    </w:p>
    <w:p w14:paraId="5BDB829B" w14:textId="18756EFF" w:rsidR="00D66A97" w:rsidRPr="00D66A97" w:rsidRDefault="00202059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bCs/>
          <w:sz w:val="24"/>
          <w:szCs w:val="24"/>
          <w:lang w:eastAsia="ru-RU"/>
        </w:rPr>
        <w:t>Владелец правил</w:t>
      </w:r>
      <w:r w:rsidRPr="00703E5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064ED5" w:rsidRPr="00703E5B">
        <w:rPr>
          <w:rFonts w:ascii="Tahoma" w:hAnsi="Tahoma" w:cs="Tahoma"/>
          <w:sz w:val="24"/>
          <w:szCs w:val="24"/>
          <w:lang w:eastAsia="ru-RU"/>
        </w:rPr>
        <w:t xml:space="preserve">должностное лицо, ответственное за разработку (наличие), внедрение и </w:t>
      </w:r>
      <w:r w:rsidR="002F5034">
        <w:rPr>
          <w:rFonts w:ascii="Tahoma" w:hAnsi="Tahoma" w:cs="Tahoma"/>
          <w:sz w:val="24"/>
          <w:szCs w:val="24"/>
          <w:lang w:eastAsia="ru-RU"/>
        </w:rPr>
        <w:t>соответствие требованиям</w:t>
      </w:r>
      <w:r w:rsidR="00064ED5" w:rsidRPr="00703E5B">
        <w:rPr>
          <w:rFonts w:ascii="Tahoma" w:hAnsi="Tahoma" w:cs="Tahoma"/>
          <w:sz w:val="24"/>
          <w:szCs w:val="24"/>
          <w:lang w:eastAsia="ru-RU"/>
        </w:rPr>
        <w:t xml:space="preserve"> правил</w:t>
      </w:r>
      <w:r w:rsidR="002F5034">
        <w:rPr>
          <w:rFonts w:ascii="Tahoma" w:hAnsi="Tahoma" w:cs="Tahoma"/>
          <w:sz w:val="24"/>
          <w:szCs w:val="24"/>
          <w:lang w:eastAsia="ru-RU"/>
        </w:rPr>
        <w:t xml:space="preserve"> выполнения закрепленной за ним деятельности</w:t>
      </w:r>
      <w:r w:rsidR="00064ED5">
        <w:rPr>
          <w:rFonts w:ascii="Tahoma" w:hAnsi="Tahoma" w:cs="Tahoma"/>
          <w:sz w:val="24"/>
          <w:szCs w:val="24"/>
          <w:lang w:eastAsia="ru-RU"/>
        </w:rPr>
        <w:t>.</w:t>
      </w:r>
      <w:r w:rsidR="00064ED5" w:rsidRPr="00D66A97">
        <w:rPr>
          <w:rFonts w:ascii="Tahoma" w:hAnsi="Tahoma" w:cs="Tahoma"/>
          <w:sz w:val="24"/>
          <w:szCs w:val="24"/>
          <w:lang w:eastAsia="ru-RU"/>
        </w:rPr>
        <w:t xml:space="preserve"> </w:t>
      </w:r>
    </w:p>
    <w:p w14:paraId="01DCF26D" w14:textId="77777777" w:rsidR="00ED375A" w:rsidRPr="00732219" w:rsidRDefault="00284C7B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064ED5">
        <w:rPr>
          <w:rFonts w:ascii="Tahoma" w:hAnsi="Tahoma" w:cs="Tahoma"/>
          <w:b/>
          <w:sz w:val="24"/>
          <w:szCs w:val="24"/>
          <w:lang w:eastAsia="ru-RU"/>
        </w:rPr>
        <w:t xml:space="preserve">Внутриструктурное </w:t>
      </w:r>
      <w:r w:rsidR="00D66A97" w:rsidRPr="00064ED5">
        <w:rPr>
          <w:rFonts w:ascii="Tahoma" w:hAnsi="Tahoma" w:cs="Tahoma"/>
          <w:b/>
          <w:sz w:val="24"/>
          <w:szCs w:val="24"/>
          <w:lang w:eastAsia="ru-RU"/>
        </w:rPr>
        <w:t>п</w:t>
      </w:r>
      <w:r w:rsidR="00326526" w:rsidRPr="00064ED5">
        <w:rPr>
          <w:rFonts w:ascii="Tahoma" w:hAnsi="Tahoma" w:cs="Tahoma"/>
          <w:b/>
          <w:sz w:val="24"/>
          <w:szCs w:val="24"/>
          <w:lang w:eastAsia="ru-RU"/>
        </w:rPr>
        <w:t>р</w:t>
      </w:r>
      <w:r w:rsidR="00D66A97" w:rsidRPr="00064ED5">
        <w:rPr>
          <w:rFonts w:ascii="Tahoma" w:hAnsi="Tahoma" w:cs="Tahoma"/>
          <w:b/>
          <w:sz w:val="24"/>
          <w:szCs w:val="24"/>
          <w:lang w:eastAsia="ru-RU"/>
        </w:rPr>
        <w:t xml:space="preserve">оизводственное </w:t>
      </w:r>
      <w:r w:rsidRPr="00064ED5">
        <w:rPr>
          <w:rFonts w:ascii="Tahoma" w:hAnsi="Tahoma" w:cs="Tahoma"/>
          <w:b/>
          <w:sz w:val="24"/>
          <w:szCs w:val="24"/>
          <w:lang w:eastAsia="ru-RU"/>
        </w:rPr>
        <w:t>подразделение</w:t>
      </w:r>
      <w:r w:rsidRPr="00064ED5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475B80" w:rsidRPr="00030DBC">
        <w:rPr>
          <w:rFonts w:ascii="Tahoma" w:hAnsi="Tahoma" w:cs="Tahoma"/>
          <w:sz w:val="24"/>
          <w:szCs w:val="24"/>
          <w:lang w:eastAsia="ru-RU"/>
        </w:rPr>
        <w:t xml:space="preserve">организационная единица (цех, </w:t>
      </w:r>
      <w:r w:rsidR="00326526" w:rsidRPr="00030DBC">
        <w:rPr>
          <w:rFonts w:ascii="Tahoma" w:hAnsi="Tahoma" w:cs="Tahoma"/>
          <w:sz w:val="24"/>
          <w:szCs w:val="24"/>
          <w:lang w:eastAsia="ru-RU"/>
        </w:rPr>
        <w:t>участок</w:t>
      </w:r>
      <w:r w:rsidR="00475B80" w:rsidRPr="008E7C6B">
        <w:rPr>
          <w:rFonts w:ascii="Tahoma" w:hAnsi="Tahoma" w:cs="Tahoma"/>
          <w:sz w:val="24"/>
          <w:szCs w:val="24"/>
          <w:lang w:eastAsia="ru-RU"/>
        </w:rPr>
        <w:t xml:space="preserve"> и т.д.) </w:t>
      </w:r>
      <w:r w:rsidR="00A25E06" w:rsidRPr="008E7C6B">
        <w:rPr>
          <w:rFonts w:ascii="Tahoma" w:hAnsi="Tahoma" w:cs="Tahoma"/>
          <w:sz w:val="24"/>
          <w:szCs w:val="24"/>
          <w:lang w:eastAsia="ru-RU"/>
        </w:rPr>
        <w:t xml:space="preserve">производственного </w:t>
      </w:r>
      <w:r w:rsidR="00392215" w:rsidRPr="00E678B4">
        <w:rPr>
          <w:rFonts w:ascii="Tahoma" w:hAnsi="Tahoma" w:cs="Tahoma"/>
          <w:sz w:val="24"/>
          <w:szCs w:val="24"/>
          <w:lang w:eastAsia="ru-RU"/>
        </w:rPr>
        <w:t>подразделения, осуществляющая производство продукции и/или услуг</w:t>
      </w:r>
      <w:r w:rsidR="00A765C0" w:rsidRPr="00732219">
        <w:rPr>
          <w:rFonts w:ascii="Tahoma" w:hAnsi="Tahoma" w:cs="Tahoma"/>
          <w:sz w:val="24"/>
          <w:szCs w:val="24"/>
          <w:lang w:eastAsia="ru-RU"/>
        </w:rPr>
        <w:t xml:space="preserve">. </w:t>
      </w:r>
    </w:p>
    <w:p w14:paraId="647B0F94" w14:textId="77777777" w:rsidR="00B055DC" w:rsidRPr="00B055DC" w:rsidRDefault="00B055DC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b/>
          <w:bCs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>Горение</w:t>
      </w:r>
      <w:r w:rsidRPr="0030302B">
        <w:rPr>
          <w:rFonts w:ascii="Tahoma" w:hAnsi="Tahoma" w:cs="Tahoma"/>
          <w:bCs/>
          <w:sz w:val="24"/>
          <w:szCs w:val="24"/>
          <w:lang w:eastAsia="ru-RU"/>
        </w:rPr>
        <w:t xml:space="preserve">: </w:t>
      </w:r>
      <w:r w:rsidRPr="00B055DC">
        <w:rPr>
          <w:rFonts w:ascii="Tahoma" w:hAnsi="Tahoma" w:cs="Tahoma"/>
          <w:bCs/>
          <w:sz w:val="24"/>
          <w:szCs w:val="24"/>
          <w:lang w:eastAsia="ru-RU"/>
        </w:rPr>
        <w:t>экзотермическая реакция окисления вещества, сопровождающаяся по крайней мере одним из трех факторов: пламенем, свечением, выделением дыма</w:t>
      </w:r>
      <w:r>
        <w:rPr>
          <w:rFonts w:ascii="Tahoma" w:hAnsi="Tahoma" w:cs="Tahoma"/>
          <w:bCs/>
          <w:sz w:val="24"/>
          <w:szCs w:val="24"/>
          <w:lang w:eastAsia="ru-RU"/>
        </w:rPr>
        <w:t>.</w:t>
      </w:r>
    </w:p>
    <w:p w14:paraId="60118E29" w14:textId="77777777" w:rsidR="00BE2C1D" w:rsidRPr="00BE2C1D" w:rsidRDefault="00BE2C1D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bCs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4"/>
          <w:szCs w:val="24"/>
          <w:lang w:eastAsia="ru-RU"/>
        </w:rPr>
        <w:t>Дым</w:t>
      </w:r>
      <w:r w:rsidRPr="0030302B">
        <w:rPr>
          <w:rFonts w:ascii="Tahoma" w:hAnsi="Tahoma" w:cs="Tahoma"/>
          <w:bCs/>
          <w:sz w:val="24"/>
          <w:szCs w:val="24"/>
          <w:lang w:eastAsia="ru-RU"/>
        </w:rPr>
        <w:t xml:space="preserve">: </w:t>
      </w:r>
      <w:r w:rsidRPr="00BE2C1D">
        <w:rPr>
          <w:rFonts w:ascii="Tahoma" w:hAnsi="Tahoma" w:cs="Tahoma"/>
          <w:bCs/>
          <w:sz w:val="24"/>
          <w:szCs w:val="24"/>
          <w:lang w:eastAsia="ru-RU"/>
        </w:rPr>
        <w:t>аэрозоль, образуемый жидкими и (или) твердыми продуктами неполного сгорания материалов</w:t>
      </w:r>
      <w:r>
        <w:rPr>
          <w:rFonts w:ascii="Tahoma" w:hAnsi="Tahoma" w:cs="Tahoma"/>
          <w:bCs/>
          <w:sz w:val="24"/>
          <w:szCs w:val="24"/>
          <w:lang w:eastAsia="ru-RU"/>
        </w:rPr>
        <w:t>.</w:t>
      </w:r>
    </w:p>
    <w:p w14:paraId="1C879C3B" w14:textId="172273CE" w:rsidR="00202059" w:rsidRPr="00703E5B" w:rsidRDefault="00202059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bCs/>
          <w:sz w:val="24"/>
          <w:szCs w:val="24"/>
          <w:lang w:eastAsia="ru-RU"/>
        </w:rPr>
        <w:t>Запись</w:t>
      </w:r>
      <w:r w:rsidR="00326526">
        <w:rPr>
          <w:rFonts w:ascii="Tahoma" w:hAnsi="Tahoma" w:cs="Tahoma"/>
          <w:b/>
          <w:bCs/>
          <w:sz w:val="24"/>
          <w:szCs w:val="24"/>
          <w:lang w:eastAsia="ru-RU"/>
        </w:rPr>
        <w:t xml:space="preserve"> (КИСМ)</w:t>
      </w:r>
      <w:r w:rsidRPr="00703E5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392215" w:rsidRPr="00703E5B">
        <w:rPr>
          <w:rFonts w:ascii="Tahoma" w:hAnsi="Tahoma" w:cs="Tahoma"/>
          <w:sz w:val="24"/>
          <w:szCs w:val="24"/>
          <w:lang w:eastAsia="ru-RU"/>
        </w:rPr>
        <w:t>д</w:t>
      </w:r>
      <w:r w:rsidRPr="00703E5B">
        <w:rPr>
          <w:rFonts w:ascii="Tahoma" w:hAnsi="Tahoma" w:cs="Tahoma"/>
          <w:color w:val="000000"/>
          <w:sz w:val="24"/>
          <w:szCs w:val="24"/>
          <w:lang w:eastAsia="ru-RU"/>
        </w:rPr>
        <w:t xml:space="preserve">окумент, содержащий </w:t>
      </w:r>
      <w:r w:rsidR="00326526">
        <w:rPr>
          <w:rFonts w:ascii="Tahoma" w:hAnsi="Tahoma" w:cs="Tahoma"/>
          <w:color w:val="000000"/>
          <w:sz w:val="24"/>
          <w:szCs w:val="24"/>
          <w:lang w:eastAsia="ru-RU"/>
        </w:rPr>
        <w:t xml:space="preserve">сведения о </w:t>
      </w:r>
      <w:r w:rsidRPr="00703E5B">
        <w:rPr>
          <w:rFonts w:ascii="Tahoma" w:hAnsi="Tahoma" w:cs="Tahoma"/>
          <w:color w:val="000000"/>
          <w:sz w:val="24"/>
          <w:szCs w:val="24"/>
          <w:lang w:eastAsia="ru-RU"/>
        </w:rPr>
        <w:t>достигнуты</w:t>
      </w:r>
      <w:r w:rsidR="00326526">
        <w:rPr>
          <w:rFonts w:ascii="Tahoma" w:hAnsi="Tahoma" w:cs="Tahoma"/>
          <w:color w:val="000000"/>
          <w:sz w:val="24"/>
          <w:szCs w:val="24"/>
          <w:lang w:eastAsia="ru-RU"/>
        </w:rPr>
        <w:t>х</w:t>
      </w:r>
      <w:r w:rsidRPr="00703E5B">
        <w:rPr>
          <w:rFonts w:ascii="Tahoma" w:hAnsi="Tahoma" w:cs="Tahoma"/>
          <w:color w:val="000000"/>
          <w:sz w:val="24"/>
          <w:szCs w:val="24"/>
          <w:lang w:eastAsia="ru-RU"/>
        </w:rPr>
        <w:t xml:space="preserve"> результат</w:t>
      </w:r>
      <w:r w:rsidR="00326526">
        <w:rPr>
          <w:rFonts w:ascii="Tahoma" w:hAnsi="Tahoma" w:cs="Tahoma"/>
          <w:color w:val="000000"/>
          <w:sz w:val="24"/>
          <w:szCs w:val="24"/>
          <w:lang w:eastAsia="ru-RU"/>
        </w:rPr>
        <w:t>ах</w:t>
      </w:r>
      <w:r w:rsidRPr="00703E5B">
        <w:rPr>
          <w:rFonts w:ascii="Tahoma" w:hAnsi="Tahoma" w:cs="Tahoma"/>
          <w:color w:val="000000"/>
          <w:sz w:val="24"/>
          <w:szCs w:val="24"/>
          <w:lang w:eastAsia="ru-RU"/>
        </w:rPr>
        <w:t xml:space="preserve"> или свидетельств</w:t>
      </w:r>
      <w:r w:rsidR="00326526">
        <w:rPr>
          <w:rFonts w:ascii="Tahoma" w:hAnsi="Tahoma" w:cs="Tahoma"/>
          <w:color w:val="000000"/>
          <w:sz w:val="24"/>
          <w:szCs w:val="24"/>
          <w:lang w:eastAsia="ru-RU"/>
        </w:rPr>
        <w:t>о</w:t>
      </w:r>
      <w:r w:rsidRPr="00703E5B">
        <w:rPr>
          <w:rFonts w:ascii="Tahoma" w:hAnsi="Tahoma" w:cs="Tahoma"/>
          <w:color w:val="000000"/>
          <w:sz w:val="24"/>
          <w:szCs w:val="24"/>
          <w:lang w:eastAsia="ru-RU"/>
        </w:rPr>
        <w:t xml:space="preserve"> осуществленной деятельности.</w:t>
      </w:r>
    </w:p>
    <w:p w14:paraId="1981350A" w14:textId="27E93E5B" w:rsidR="006F7F1B" w:rsidRPr="006F7F1B" w:rsidRDefault="006F7F1B" w:rsidP="0092325C">
      <w:pPr>
        <w:pStyle w:val="afffb"/>
        <w:numPr>
          <w:ilvl w:val="2"/>
          <w:numId w:val="48"/>
        </w:numPr>
        <w:tabs>
          <w:tab w:val="left" w:pos="1418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D16DFB">
        <w:rPr>
          <w:rFonts w:ascii="Tahoma" w:hAnsi="Tahoma" w:cs="Tahoma"/>
          <w:b/>
          <w:bCs/>
          <w:sz w:val="24"/>
          <w:szCs w:val="24"/>
          <w:lang w:eastAsia="ru-RU"/>
        </w:rPr>
        <w:t>Меры</w:t>
      </w:r>
      <w:r w:rsidRPr="006F7F1B">
        <w:rPr>
          <w:rFonts w:ascii="Tahoma" w:hAnsi="Tahoma" w:cs="Tahoma"/>
          <w:b/>
          <w:sz w:val="24"/>
          <w:szCs w:val="24"/>
          <w:lang w:eastAsia="ru-RU"/>
        </w:rPr>
        <w:t xml:space="preserve"> пожарной безопасности при проведении огневых работ</w:t>
      </w:r>
      <w:r w:rsidRPr="0030302B">
        <w:rPr>
          <w:rFonts w:ascii="Tahoma" w:hAnsi="Tahoma" w:cs="Tahoma"/>
          <w:sz w:val="24"/>
          <w:szCs w:val="24"/>
          <w:lang w:eastAsia="ru-RU"/>
        </w:rPr>
        <w:t>: действия по обеспечению пожарной безопасности объекта</w:t>
      </w:r>
      <w:r w:rsidR="00E15403">
        <w:rPr>
          <w:rFonts w:ascii="Tahoma" w:hAnsi="Tahoma" w:cs="Tahoma"/>
          <w:sz w:val="24"/>
          <w:szCs w:val="24"/>
          <w:lang w:eastAsia="ru-RU"/>
        </w:rPr>
        <w:t xml:space="preserve"> защиты</w:t>
      </w:r>
      <w:r w:rsidRPr="0030302B">
        <w:rPr>
          <w:rFonts w:ascii="Tahoma" w:hAnsi="Tahoma" w:cs="Tahoma"/>
          <w:sz w:val="24"/>
          <w:szCs w:val="24"/>
          <w:lang w:eastAsia="ru-RU"/>
        </w:rPr>
        <w:t>, на котором</w:t>
      </w:r>
      <w:r w:rsidRPr="006F7F1B">
        <w:rPr>
          <w:rFonts w:ascii="Tahoma" w:hAnsi="Tahoma" w:cs="Tahoma"/>
          <w:sz w:val="24"/>
          <w:szCs w:val="24"/>
          <w:lang w:eastAsia="ru-RU"/>
        </w:rPr>
        <w:t xml:space="preserve"> осуществляется проведение огневых работ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0CDC7D8E" w14:textId="3DAF4331" w:rsidR="00771F95" w:rsidRPr="00771F95" w:rsidRDefault="00771F95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71F95">
        <w:rPr>
          <w:rFonts w:ascii="Tahoma" w:hAnsi="Tahoma" w:cs="Tahoma"/>
          <w:b/>
          <w:sz w:val="24"/>
          <w:szCs w:val="24"/>
          <w:lang w:eastAsia="ru-RU"/>
        </w:rPr>
        <w:t>Место проведения огневых работ</w:t>
      </w:r>
      <w:r w:rsidRPr="0030302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Pr="00771F95">
        <w:rPr>
          <w:rFonts w:ascii="Tahoma" w:hAnsi="Tahoma" w:cs="Tahoma"/>
          <w:sz w:val="24"/>
          <w:szCs w:val="24"/>
          <w:lang w:eastAsia="ru-RU"/>
        </w:rPr>
        <w:t>рабочее место исполнителя</w:t>
      </w:r>
      <w:r w:rsidRPr="00771F95">
        <w:rPr>
          <w:rFonts w:ascii="Tahoma" w:hAnsi="Tahoma" w:cs="Tahoma"/>
          <w:b/>
          <w:sz w:val="24"/>
          <w:szCs w:val="24"/>
          <w:lang w:eastAsia="ru-RU"/>
        </w:rPr>
        <w:t xml:space="preserve"> </w:t>
      </w:r>
      <w:r w:rsidRPr="00771F95">
        <w:rPr>
          <w:rFonts w:ascii="Tahoma" w:hAnsi="Tahoma" w:cs="Tahoma"/>
          <w:sz w:val="24"/>
          <w:szCs w:val="24"/>
          <w:lang w:eastAsia="ru-RU"/>
        </w:rPr>
        <w:t>(исполнителей) огневых работ на объекте</w:t>
      </w:r>
      <w:r w:rsidR="00E15403">
        <w:rPr>
          <w:rFonts w:ascii="Tahoma" w:hAnsi="Tahoma" w:cs="Tahoma"/>
          <w:sz w:val="24"/>
          <w:szCs w:val="24"/>
          <w:lang w:eastAsia="ru-RU"/>
        </w:rPr>
        <w:t xml:space="preserve"> защиты</w:t>
      </w:r>
      <w:r w:rsidRPr="00771F95">
        <w:rPr>
          <w:rFonts w:ascii="Tahoma" w:hAnsi="Tahoma" w:cs="Tahoma"/>
          <w:sz w:val="24"/>
          <w:szCs w:val="24"/>
          <w:lang w:eastAsia="ru-RU"/>
        </w:rPr>
        <w:t xml:space="preserve"> (на территории или в здании, сооружении), ограниченное координатами (этажи, отметки, ряды, оси) и/или указанием помещений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01C9578E" w14:textId="77777777" w:rsidR="00F80E0C" w:rsidRPr="00703E5B" w:rsidRDefault="00F80E0C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sz w:val="24"/>
          <w:szCs w:val="24"/>
          <w:lang w:eastAsia="ru-RU"/>
        </w:rPr>
        <w:t>Наряд-допуск</w:t>
      </w:r>
      <w:r w:rsidRPr="00703E5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D3189A">
        <w:rPr>
          <w:rFonts w:ascii="Tahoma" w:hAnsi="Tahoma" w:cs="Tahoma"/>
          <w:sz w:val="24"/>
          <w:szCs w:val="24"/>
          <w:lang w:eastAsia="ru-RU"/>
        </w:rPr>
        <w:t xml:space="preserve">письменное </w:t>
      </w:r>
      <w:r w:rsidRPr="00703E5B">
        <w:rPr>
          <w:rFonts w:ascii="Tahoma" w:hAnsi="Tahoma" w:cs="Tahoma"/>
          <w:sz w:val="24"/>
          <w:szCs w:val="24"/>
          <w:lang w:eastAsia="ru-RU"/>
        </w:rPr>
        <w:t xml:space="preserve">распоряжение на безопасное производство работы, </w:t>
      </w:r>
      <w:r w:rsidR="0075634B" w:rsidRPr="00703E5B">
        <w:rPr>
          <w:rFonts w:ascii="Tahoma" w:hAnsi="Tahoma" w:cs="Tahoma"/>
          <w:sz w:val="24"/>
          <w:szCs w:val="24"/>
          <w:lang w:eastAsia="ru-RU"/>
        </w:rPr>
        <w:t xml:space="preserve">оформленное на специальном бланке установленной формы с приложениями, </w:t>
      </w:r>
      <w:r w:rsidRPr="00703E5B">
        <w:rPr>
          <w:rFonts w:ascii="Tahoma" w:hAnsi="Tahoma" w:cs="Tahoma"/>
          <w:sz w:val="24"/>
          <w:szCs w:val="24"/>
          <w:lang w:eastAsia="ru-RU"/>
        </w:rPr>
        <w:t>определяющее содержание, место, время и условия ее выполнения, необходимые меры безопасности, состав бригады и лиц, ответственных за безопасность работы.</w:t>
      </w:r>
    </w:p>
    <w:p w14:paraId="24308115" w14:textId="58561538" w:rsidR="00202059" w:rsidRPr="00703E5B" w:rsidRDefault="00202059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bCs/>
          <w:sz w:val="24"/>
          <w:szCs w:val="24"/>
          <w:lang w:eastAsia="ru-RU"/>
        </w:rPr>
        <w:t>Нормативно-технический документ</w:t>
      </w:r>
      <w:r w:rsidRPr="00703E5B">
        <w:rPr>
          <w:rFonts w:ascii="Tahoma" w:hAnsi="Tahoma" w:cs="Tahoma"/>
          <w:sz w:val="24"/>
          <w:szCs w:val="24"/>
          <w:lang w:eastAsia="ru-RU"/>
        </w:rPr>
        <w:t>: документ, устанавливающий комплекс норм, правил, требований к организации и совершенствованию производственно-технической деятельности Компании и утвержденный в установленном порядке.</w:t>
      </w:r>
    </w:p>
    <w:p w14:paraId="73D4D9B2" w14:textId="69638BCC" w:rsidR="004F140A" w:rsidRPr="004F140A" w:rsidRDefault="004F140A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4F140A">
        <w:rPr>
          <w:rFonts w:ascii="Tahoma" w:hAnsi="Tahoma" w:cs="Tahoma"/>
          <w:b/>
          <w:sz w:val="24"/>
          <w:szCs w:val="24"/>
        </w:rPr>
        <w:t>Объекты защиты</w:t>
      </w:r>
      <w:r>
        <w:rPr>
          <w:rFonts w:ascii="Tahoma" w:hAnsi="Tahoma" w:cs="Tahoma"/>
          <w:sz w:val="24"/>
          <w:szCs w:val="24"/>
        </w:rPr>
        <w:t xml:space="preserve">: </w:t>
      </w:r>
      <w:r w:rsidRPr="004F140A">
        <w:rPr>
          <w:rFonts w:ascii="Tahoma" w:hAnsi="Tahoma" w:cs="Tahoma"/>
          <w:sz w:val="24"/>
          <w:szCs w:val="24"/>
        </w:rPr>
        <w:t>горные выработки, здания, сооружения, технологические установки, оборудование, агрегаты, транспортные средства и иное имущество Компании, к которым установлены</w:t>
      </w:r>
      <w:r w:rsidR="008E4B91">
        <w:rPr>
          <w:rFonts w:ascii="Tahoma" w:hAnsi="Tahoma" w:cs="Tahoma"/>
          <w:sz w:val="24"/>
          <w:szCs w:val="24"/>
        </w:rPr>
        <w:t xml:space="preserve"> или должны быть установлены </w:t>
      </w:r>
      <w:r w:rsidRPr="004F140A">
        <w:rPr>
          <w:rFonts w:ascii="Tahoma" w:hAnsi="Tahoma" w:cs="Tahoma"/>
          <w:sz w:val="24"/>
          <w:szCs w:val="24"/>
        </w:rPr>
        <w:t>требования пожарной безопасности для предотвращения пожара и защиты людей при пожаре</w:t>
      </w:r>
      <w:r>
        <w:rPr>
          <w:rFonts w:ascii="Tahoma" w:hAnsi="Tahoma" w:cs="Tahoma"/>
          <w:sz w:val="24"/>
          <w:szCs w:val="24"/>
        </w:rPr>
        <w:t>.</w:t>
      </w:r>
    </w:p>
    <w:p w14:paraId="47B0750E" w14:textId="77777777" w:rsidR="001C12FB" w:rsidRPr="001C12FB" w:rsidRDefault="001C12FB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1C12FB">
        <w:rPr>
          <w:rFonts w:ascii="Tahoma" w:hAnsi="Tahoma" w:cs="Tahoma"/>
          <w:b/>
          <w:sz w:val="24"/>
          <w:szCs w:val="24"/>
        </w:rPr>
        <w:t>Огневые работы</w:t>
      </w:r>
      <w:r w:rsidRPr="00AF43CF">
        <w:rPr>
          <w:rFonts w:ascii="Tahoma" w:hAnsi="Tahoma" w:cs="Tahoma"/>
          <w:sz w:val="24"/>
          <w:szCs w:val="24"/>
        </w:rPr>
        <w:t>:</w:t>
      </w:r>
      <w:r w:rsidRPr="001C12FB">
        <w:rPr>
          <w:rFonts w:ascii="Tahoma" w:hAnsi="Tahoma" w:cs="Tahoma"/>
          <w:b/>
          <w:sz w:val="24"/>
          <w:szCs w:val="24"/>
        </w:rPr>
        <w:t xml:space="preserve"> </w:t>
      </w:r>
      <w:r w:rsidRPr="001C12FB">
        <w:rPr>
          <w:rFonts w:ascii="Tahoma" w:hAnsi="Tahoma" w:cs="Tahoma"/>
          <w:sz w:val="24"/>
          <w:szCs w:val="24"/>
        </w:rPr>
        <w:t>производственные операции, связанные с применением открытого огня, искрообразованием, нагреванием до температуры, способной вызвать воспламенение веществ, материалов и конструкций</w:t>
      </w:r>
      <w:r>
        <w:rPr>
          <w:rFonts w:ascii="Tahoma" w:hAnsi="Tahoma" w:cs="Tahoma"/>
          <w:sz w:val="24"/>
          <w:szCs w:val="24"/>
        </w:rPr>
        <w:t>.</w:t>
      </w:r>
    </w:p>
    <w:p w14:paraId="5787696F" w14:textId="76322186" w:rsidR="00202059" w:rsidRPr="00FC331B" w:rsidRDefault="00202059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FC331B">
        <w:rPr>
          <w:rFonts w:ascii="Tahoma" w:hAnsi="Tahoma" w:cs="Tahoma"/>
          <w:b/>
          <w:bCs/>
          <w:sz w:val="24"/>
          <w:szCs w:val="24"/>
        </w:rPr>
        <w:t>Опасность</w:t>
      </w:r>
      <w:r w:rsidRPr="00FC331B">
        <w:rPr>
          <w:rFonts w:ascii="Tahoma" w:hAnsi="Tahoma" w:cs="Tahoma"/>
          <w:sz w:val="24"/>
          <w:szCs w:val="24"/>
        </w:rPr>
        <w:t xml:space="preserve">: </w:t>
      </w:r>
      <w:r w:rsidR="00ED375A" w:rsidRPr="00FC331B">
        <w:rPr>
          <w:rFonts w:ascii="Tahoma" w:hAnsi="Tahoma" w:cs="Tahoma"/>
          <w:sz w:val="24"/>
          <w:szCs w:val="24"/>
        </w:rPr>
        <w:t>о</w:t>
      </w:r>
      <w:r w:rsidRPr="00FC331B">
        <w:rPr>
          <w:rFonts w:ascii="Tahoma" w:hAnsi="Tahoma" w:cs="Tahoma"/>
          <w:sz w:val="24"/>
          <w:szCs w:val="24"/>
        </w:rPr>
        <w:t xml:space="preserve">бъект, ситуация или действие, которые </w:t>
      </w:r>
      <w:r w:rsidR="00D3189A">
        <w:rPr>
          <w:rFonts w:ascii="Tahoma" w:hAnsi="Tahoma" w:cs="Tahoma"/>
          <w:sz w:val="24"/>
          <w:szCs w:val="24"/>
        </w:rPr>
        <w:t>способны нанести</w:t>
      </w:r>
      <w:r w:rsidR="0044758A" w:rsidRPr="00FC331B">
        <w:rPr>
          <w:rFonts w:ascii="Tahoma" w:hAnsi="Tahoma" w:cs="Tahoma"/>
          <w:sz w:val="24"/>
          <w:szCs w:val="24"/>
        </w:rPr>
        <w:t xml:space="preserve"> вред</w:t>
      </w:r>
      <w:r w:rsidR="00D3189A">
        <w:rPr>
          <w:rFonts w:ascii="Tahoma" w:hAnsi="Tahoma" w:cs="Tahoma"/>
          <w:sz w:val="24"/>
          <w:szCs w:val="24"/>
        </w:rPr>
        <w:t xml:space="preserve"> человеку</w:t>
      </w:r>
      <w:r w:rsidR="0044758A" w:rsidRPr="00FC331B">
        <w:rPr>
          <w:rFonts w:ascii="Tahoma" w:hAnsi="Tahoma" w:cs="Tahoma"/>
          <w:sz w:val="24"/>
          <w:szCs w:val="24"/>
        </w:rPr>
        <w:t xml:space="preserve"> в виде травмы или ухудшения </w:t>
      </w:r>
      <w:r w:rsidR="00D3189A">
        <w:rPr>
          <w:rFonts w:ascii="Tahoma" w:hAnsi="Tahoma" w:cs="Tahoma"/>
          <w:sz w:val="24"/>
          <w:szCs w:val="24"/>
        </w:rPr>
        <w:t xml:space="preserve">состояния </w:t>
      </w:r>
      <w:r w:rsidR="0044758A" w:rsidRPr="00FC331B">
        <w:rPr>
          <w:rFonts w:ascii="Tahoma" w:hAnsi="Tahoma" w:cs="Tahoma"/>
          <w:sz w:val="24"/>
          <w:szCs w:val="24"/>
        </w:rPr>
        <w:t xml:space="preserve">здоровья или </w:t>
      </w:r>
      <w:r w:rsidR="00D3189A">
        <w:rPr>
          <w:rFonts w:ascii="Tahoma" w:hAnsi="Tahoma" w:cs="Tahoma"/>
          <w:sz w:val="24"/>
          <w:szCs w:val="24"/>
        </w:rPr>
        <w:t>их сочетание</w:t>
      </w:r>
      <w:r w:rsidR="0044758A" w:rsidRPr="00FC331B">
        <w:rPr>
          <w:rFonts w:ascii="Tahoma" w:hAnsi="Tahoma" w:cs="Tahoma"/>
          <w:sz w:val="24"/>
          <w:szCs w:val="24"/>
        </w:rPr>
        <w:t>.</w:t>
      </w:r>
    </w:p>
    <w:p w14:paraId="00E4AEE1" w14:textId="5D2BC643" w:rsidR="00B66CC1" w:rsidRDefault="00AF43CF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9F3CB0">
        <w:rPr>
          <w:rFonts w:ascii="Tahoma" w:hAnsi="Tahoma" w:cs="Tahoma"/>
          <w:b/>
          <w:bCs/>
          <w:sz w:val="24"/>
          <w:szCs w:val="24"/>
        </w:rPr>
        <w:lastRenderedPageBreak/>
        <w:t>Ответственн</w:t>
      </w:r>
      <w:r w:rsidR="00983756" w:rsidRPr="009F3CB0">
        <w:rPr>
          <w:rFonts w:ascii="Tahoma" w:hAnsi="Tahoma" w:cs="Tahoma"/>
          <w:b/>
          <w:bCs/>
          <w:sz w:val="24"/>
          <w:szCs w:val="24"/>
        </w:rPr>
        <w:t xml:space="preserve">ое лицо </w:t>
      </w:r>
      <w:r w:rsidR="00B66CC1">
        <w:rPr>
          <w:rFonts w:ascii="Tahoma" w:hAnsi="Tahoma" w:cs="Tahoma"/>
          <w:b/>
          <w:bCs/>
          <w:sz w:val="24"/>
          <w:szCs w:val="24"/>
        </w:rPr>
        <w:t>службы</w:t>
      </w:r>
      <w:r w:rsidR="009F3CB0">
        <w:rPr>
          <w:rFonts w:ascii="Tahoma" w:hAnsi="Tahoma" w:cs="Tahoma"/>
          <w:b/>
          <w:bCs/>
          <w:sz w:val="24"/>
          <w:szCs w:val="24"/>
        </w:rPr>
        <w:t xml:space="preserve"> объекта</w:t>
      </w:r>
      <w:r w:rsidRPr="009F3CB0">
        <w:rPr>
          <w:rFonts w:ascii="Tahoma" w:hAnsi="Tahoma" w:cs="Tahoma"/>
          <w:sz w:val="24"/>
          <w:szCs w:val="24"/>
        </w:rPr>
        <w:t xml:space="preserve">: </w:t>
      </w:r>
      <w:r w:rsidR="0060699B">
        <w:rPr>
          <w:rFonts w:ascii="Tahoma" w:hAnsi="Tahoma" w:cs="Tahoma"/>
          <w:sz w:val="24"/>
          <w:szCs w:val="24"/>
        </w:rPr>
        <w:t xml:space="preserve">участвующий в процессе согласования огневых работ </w:t>
      </w:r>
      <w:r w:rsidR="00B66CC1">
        <w:rPr>
          <w:rFonts w:ascii="Tahoma" w:hAnsi="Tahoma" w:cs="Tahoma"/>
          <w:sz w:val="24"/>
          <w:szCs w:val="24"/>
        </w:rPr>
        <w:t>представитель службы</w:t>
      </w:r>
      <w:r w:rsidR="0060699B">
        <w:rPr>
          <w:rFonts w:ascii="Tahoma" w:hAnsi="Tahoma" w:cs="Tahoma"/>
          <w:sz w:val="24"/>
          <w:szCs w:val="24"/>
        </w:rPr>
        <w:t xml:space="preserve"> (участка</w:t>
      </w:r>
      <w:r w:rsidR="00B66CC1">
        <w:rPr>
          <w:rFonts w:ascii="Tahoma" w:hAnsi="Tahoma" w:cs="Tahoma"/>
          <w:sz w:val="24"/>
          <w:szCs w:val="24"/>
        </w:rPr>
        <w:t xml:space="preserve">) </w:t>
      </w:r>
      <w:r w:rsidR="00D3189A">
        <w:rPr>
          <w:rFonts w:ascii="Tahoma" w:hAnsi="Tahoma" w:cs="Tahoma"/>
          <w:sz w:val="24"/>
          <w:szCs w:val="24"/>
        </w:rPr>
        <w:t>внутриструктурного подразделения</w:t>
      </w:r>
      <w:r w:rsidR="00B66CC1">
        <w:rPr>
          <w:rFonts w:ascii="Tahoma" w:hAnsi="Tahoma" w:cs="Tahoma"/>
          <w:sz w:val="24"/>
          <w:szCs w:val="24"/>
        </w:rPr>
        <w:t>, в сфере ответственности которо</w:t>
      </w:r>
      <w:r w:rsidR="00D3189A">
        <w:rPr>
          <w:rFonts w:ascii="Tahoma" w:hAnsi="Tahoma" w:cs="Tahoma"/>
          <w:sz w:val="24"/>
          <w:szCs w:val="24"/>
        </w:rPr>
        <w:t>го</w:t>
      </w:r>
      <w:r w:rsidR="0060699B">
        <w:rPr>
          <w:rFonts w:ascii="Tahoma" w:hAnsi="Tahoma" w:cs="Tahoma"/>
          <w:sz w:val="24"/>
          <w:szCs w:val="24"/>
        </w:rPr>
        <w:t xml:space="preserve"> </w:t>
      </w:r>
      <w:r w:rsidR="00B66CC1">
        <w:rPr>
          <w:rFonts w:ascii="Tahoma" w:hAnsi="Tahoma" w:cs="Tahoma"/>
          <w:sz w:val="24"/>
          <w:szCs w:val="24"/>
        </w:rPr>
        <w:t xml:space="preserve">находятся </w:t>
      </w:r>
      <w:r w:rsidR="00B66CC1" w:rsidRPr="00B66CC1">
        <w:rPr>
          <w:rFonts w:ascii="Tahoma" w:hAnsi="Tahoma" w:cs="Tahoma"/>
          <w:sz w:val="24"/>
          <w:szCs w:val="24"/>
        </w:rPr>
        <w:t>оборудование, технологически</w:t>
      </w:r>
      <w:r w:rsidR="0060699B">
        <w:rPr>
          <w:rFonts w:ascii="Tahoma" w:hAnsi="Tahoma" w:cs="Tahoma"/>
          <w:sz w:val="24"/>
          <w:szCs w:val="24"/>
        </w:rPr>
        <w:t>е коммуникации</w:t>
      </w:r>
      <w:r w:rsidR="00B66CC1" w:rsidRPr="00B66CC1">
        <w:rPr>
          <w:rFonts w:ascii="Tahoma" w:hAnsi="Tahoma" w:cs="Tahoma"/>
          <w:sz w:val="24"/>
          <w:szCs w:val="24"/>
        </w:rPr>
        <w:t xml:space="preserve">, помещения, </w:t>
      </w:r>
      <w:r w:rsidR="0060699B">
        <w:rPr>
          <w:rFonts w:ascii="Tahoma" w:hAnsi="Tahoma" w:cs="Tahoma"/>
          <w:sz w:val="24"/>
          <w:szCs w:val="24"/>
        </w:rPr>
        <w:t xml:space="preserve">рядом с которыми планируется </w:t>
      </w:r>
      <w:r w:rsidR="00B66CC1" w:rsidRPr="00B66CC1">
        <w:rPr>
          <w:rFonts w:ascii="Tahoma" w:hAnsi="Tahoma" w:cs="Tahoma"/>
          <w:sz w:val="24"/>
          <w:szCs w:val="24"/>
        </w:rPr>
        <w:t>проведени</w:t>
      </w:r>
      <w:r w:rsidR="0060699B">
        <w:rPr>
          <w:rFonts w:ascii="Tahoma" w:hAnsi="Tahoma" w:cs="Tahoma"/>
          <w:sz w:val="24"/>
          <w:szCs w:val="24"/>
        </w:rPr>
        <w:t>е</w:t>
      </w:r>
      <w:r w:rsidR="00B66CC1" w:rsidRPr="00B66CC1">
        <w:rPr>
          <w:rFonts w:ascii="Tahoma" w:hAnsi="Tahoma" w:cs="Tahoma"/>
          <w:sz w:val="24"/>
          <w:szCs w:val="24"/>
        </w:rPr>
        <w:t xml:space="preserve"> огневых работ</w:t>
      </w:r>
      <w:r w:rsidR="0060699B">
        <w:rPr>
          <w:rFonts w:ascii="Tahoma" w:hAnsi="Tahoma" w:cs="Tahoma"/>
          <w:sz w:val="24"/>
          <w:szCs w:val="24"/>
        </w:rPr>
        <w:t>.</w:t>
      </w:r>
    </w:p>
    <w:p w14:paraId="6015A243" w14:textId="61CC1BD9" w:rsidR="000811AD" w:rsidRPr="000811AD" w:rsidRDefault="000811AD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bookmarkStart w:id="5" w:name="YANDEX_51"/>
      <w:bookmarkStart w:id="6" w:name="YANDEX_52"/>
      <w:bookmarkStart w:id="7" w:name="YANDEX_53"/>
      <w:bookmarkEnd w:id="5"/>
      <w:bookmarkEnd w:id="6"/>
      <w:bookmarkEnd w:id="7"/>
      <w:r w:rsidRPr="00D16DFB">
        <w:rPr>
          <w:rFonts w:ascii="Tahoma" w:hAnsi="Tahoma" w:cs="Tahoma"/>
          <w:b/>
          <w:bCs/>
          <w:sz w:val="24"/>
          <w:szCs w:val="24"/>
        </w:rPr>
        <w:t>Первичные</w:t>
      </w:r>
      <w:r w:rsidRPr="00F9288F">
        <w:rPr>
          <w:rFonts w:ascii="Tahoma" w:hAnsi="Tahoma" w:cs="Tahoma"/>
          <w:b/>
          <w:color w:val="000000"/>
          <w:sz w:val="24"/>
          <w:szCs w:val="24"/>
        </w:rPr>
        <w:t xml:space="preserve"> средства пожаротушения</w:t>
      </w:r>
      <w:r w:rsidRPr="00F9288F">
        <w:rPr>
          <w:rFonts w:ascii="Tahoma" w:hAnsi="Tahoma" w:cs="Tahoma"/>
          <w:color w:val="000000"/>
          <w:sz w:val="24"/>
          <w:szCs w:val="24"/>
        </w:rPr>
        <w:t>: средства пожаротушения, используемые для борьбы с пожаром в начальной стадии его развития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14:paraId="38FECAD8" w14:textId="6CB639EF" w:rsidR="00174F19" w:rsidRPr="002A2F63" w:rsidRDefault="00174F19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bCs/>
          <w:sz w:val="24"/>
          <w:szCs w:val="24"/>
        </w:rPr>
        <w:t>П</w:t>
      </w:r>
      <w:r w:rsidR="007C483F">
        <w:rPr>
          <w:rFonts w:ascii="Tahoma" w:hAnsi="Tahoma" w:cs="Tahoma"/>
          <w:b/>
          <w:bCs/>
          <w:sz w:val="24"/>
          <w:szCs w:val="24"/>
        </w:rPr>
        <w:t>одрядчик (п</w:t>
      </w:r>
      <w:r w:rsidRPr="00703E5B">
        <w:rPr>
          <w:rFonts w:ascii="Tahoma" w:hAnsi="Tahoma" w:cs="Tahoma"/>
          <w:b/>
          <w:bCs/>
          <w:sz w:val="24"/>
          <w:szCs w:val="24"/>
        </w:rPr>
        <w:t>одрядная организация</w:t>
      </w:r>
      <w:r w:rsidR="007C483F">
        <w:rPr>
          <w:rFonts w:ascii="Tahoma" w:hAnsi="Tahoma" w:cs="Tahoma"/>
          <w:b/>
          <w:bCs/>
          <w:sz w:val="24"/>
          <w:szCs w:val="24"/>
        </w:rPr>
        <w:t>)</w:t>
      </w:r>
      <w:r w:rsidRPr="00703E5B">
        <w:rPr>
          <w:rFonts w:ascii="Tahoma" w:hAnsi="Tahoma" w:cs="Tahoma"/>
          <w:bCs/>
          <w:sz w:val="24"/>
          <w:szCs w:val="24"/>
        </w:rPr>
        <w:t xml:space="preserve">: </w:t>
      </w:r>
      <w:r w:rsidR="00E05EC3" w:rsidRPr="00703E5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сторона договора подряда, которая обязуется выполнить по заданию </w:t>
      </w:r>
      <w:r w:rsidR="007C483F">
        <w:rPr>
          <w:rFonts w:ascii="Tahoma" w:eastAsia="Calibri" w:hAnsi="Tahoma" w:cs="Tahoma"/>
          <w:color w:val="000000"/>
          <w:sz w:val="24"/>
          <w:szCs w:val="24"/>
          <w:lang w:eastAsia="ru-RU"/>
        </w:rPr>
        <w:t>з</w:t>
      </w:r>
      <w:r w:rsidR="00E05EC3" w:rsidRPr="00703E5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аказчика определенную работу с использованием собственных материалов или материалов </w:t>
      </w:r>
      <w:r w:rsidR="007C483F">
        <w:rPr>
          <w:rFonts w:ascii="Tahoma" w:eastAsia="Calibri" w:hAnsi="Tahoma" w:cs="Tahoma"/>
          <w:color w:val="000000"/>
          <w:sz w:val="24"/>
          <w:szCs w:val="24"/>
          <w:lang w:eastAsia="ru-RU"/>
        </w:rPr>
        <w:t>з</w:t>
      </w:r>
      <w:r w:rsidR="00E05EC3" w:rsidRPr="00703E5B">
        <w:rPr>
          <w:rFonts w:ascii="Tahoma" w:eastAsia="Calibri" w:hAnsi="Tahoma" w:cs="Tahoma"/>
          <w:color w:val="000000"/>
          <w:sz w:val="24"/>
          <w:szCs w:val="24"/>
          <w:lang w:eastAsia="ru-RU"/>
        </w:rPr>
        <w:t>аказчика за определенную плату</w:t>
      </w:r>
      <w:r w:rsidR="007C483F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сдать результат заказчику</w:t>
      </w:r>
      <w:r w:rsidR="00EA74DD" w:rsidRPr="00703E5B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1B891FE" w14:textId="77777777" w:rsidR="00B055DC" w:rsidRPr="00B055DC" w:rsidRDefault="00B055DC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B055DC">
        <w:rPr>
          <w:rFonts w:ascii="Tahoma" w:hAnsi="Tahoma" w:cs="Tahoma"/>
          <w:b/>
          <w:sz w:val="24"/>
          <w:szCs w:val="24"/>
          <w:lang w:eastAsia="ru-RU"/>
        </w:rPr>
        <w:t>Пожар</w:t>
      </w:r>
      <w:r w:rsidRPr="00B055DC">
        <w:rPr>
          <w:rFonts w:ascii="Tahoma" w:hAnsi="Tahoma" w:cs="Tahoma"/>
          <w:sz w:val="24"/>
          <w:szCs w:val="24"/>
          <w:lang w:eastAsia="ru-RU"/>
        </w:rPr>
        <w:t>: неконтролируемое горение, причиняющее материальный ущерб, вред</w:t>
      </w:r>
      <w:r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B055DC">
        <w:rPr>
          <w:rFonts w:ascii="Tahoma" w:hAnsi="Tahoma" w:cs="Tahoma"/>
          <w:sz w:val="24"/>
          <w:szCs w:val="24"/>
          <w:lang w:eastAsia="ru-RU"/>
        </w:rPr>
        <w:t>жизни и здоровью граждан, интересам общества и государства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40C588BA" w14:textId="2E4E7316" w:rsidR="002A2F63" w:rsidRPr="002A2F63" w:rsidRDefault="000811AD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0811AD">
        <w:rPr>
          <w:rFonts w:ascii="Tahoma" w:hAnsi="Tahoma" w:cs="Tahoma"/>
          <w:b/>
          <w:sz w:val="24"/>
          <w:szCs w:val="24"/>
          <w:lang w:eastAsia="ru-RU"/>
        </w:rPr>
        <w:t>Пожароопасность объекта</w:t>
      </w:r>
      <w:r w:rsidRPr="0030302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Pr="0030302B">
        <w:rPr>
          <w:rFonts w:ascii="Tahoma" w:hAnsi="Tahoma" w:cs="Tahoma"/>
          <w:bCs/>
          <w:sz w:val="24"/>
          <w:szCs w:val="24"/>
          <w:lang w:eastAsia="ru-RU"/>
        </w:rPr>
        <w:t>состояние объекта</w:t>
      </w:r>
      <w:r w:rsidR="008E4B91">
        <w:rPr>
          <w:rFonts w:ascii="Tahoma" w:hAnsi="Tahoma" w:cs="Tahoma"/>
          <w:bCs/>
          <w:sz w:val="24"/>
          <w:szCs w:val="24"/>
          <w:lang w:eastAsia="ru-RU"/>
        </w:rPr>
        <w:t xml:space="preserve"> защиты</w:t>
      </w:r>
      <w:r w:rsidRPr="0030302B">
        <w:rPr>
          <w:rFonts w:ascii="Tahoma" w:hAnsi="Tahoma" w:cs="Tahoma"/>
          <w:bCs/>
          <w:sz w:val="24"/>
          <w:szCs w:val="24"/>
          <w:lang w:eastAsia="ru-RU"/>
        </w:rPr>
        <w:t>, которое характеризуется возможностью возникнове</w:t>
      </w:r>
      <w:r w:rsidRPr="000811AD">
        <w:rPr>
          <w:rFonts w:ascii="Tahoma" w:hAnsi="Tahoma" w:cs="Tahoma"/>
          <w:bCs/>
          <w:sz w:val="24"/>
          <w:szCs w:val="24"/>
          <w:lang w:eastAsia="ru-RU"/>
        </w:rPr>
        <w:t>ния и развития пожара, а также воздействия на людей и имущество опасных факторов пожара</w:t>
      </w:r>
      <w:r w:rsidRPr="004D7090">
        <w:rPr>
          <w:rFonts w:ascii="Tahoma" w:hAnsi="Tahoma" w:cs="Tahoma"/>
          <w:sz w:val="24"/>
          <w:szCs w:val="24"/>
          <w:lang w:eastAsia="ru-RU"/>
        </w:rPr>
        <w:t>.</w:t>
      </w:r>
    </w:p>
    <w:p w14:paraId="751B1E09" w14:textId="2C012B9B" w:rsidR="00E315E5" w:rsidRPr="00E315E5" w:rsidRDefault="003F6C15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  <w:lang w:eastAsia="ru-RU"/>
        </w:rPr>
        <w:t>Постоянные</w:t>
      </w:r>
      <w:r w:rsidRPr="003F6C15">
        <w:rPr>
          <w:rFonts w:ascii="Tahoma" w:hAnsi="Tahoma" w:cs="Tahoma"/>
          <w:b/>
          <w:sz w:val="24"/>
          <w:szCs w:val="24"/>
          <w:lang w:eastAsia="ru-RU"/>
        </w:rPr>
        <w:t xml:space="preserve"> места проведения огневых работ</w:t>
      </w:r>
      <w:r w:rsidRPr="0030302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483694" w:rsidRPr="00483694">
        <w:rPr>
          <w:rFonts w:ascii="Tahoma" w:hAnsi="Tahoma" w:cs="Tahoma"/>
          <w:sz w:val="24"/>
          <w:szCs w:val="24"/>
          <w:lang w:eastAsia="ru-RU"/>
        </w:rPr>
        <w:t xml:space="preserve">места проведения огневых работ, организуемые </w:t>
      </w:r>
      <w:r w:rsidR="008E4B91">
        <w:rPr>
          <w:rFonts w:ascii="Tahoma" w:hAnsi="Tahoma" w:cs="Tahoma"/>
          <w:sz w:val="24"/>
          <w:szCs w:val="24"/>
          <w:lang w:eastAsia="ru-RU"/>
        </w:rPr>
        <w:t>в специально оборудованных помещениях или на открытых площадках, на которых исключено образование взрывопожароопасных концентраций паров опасных веществ (вне взрывоопасных зон), ежедневно выполняются огневые работы и предусмотрены меры пожарной безопасности на весь период времени их выполнения.</w:t>
      </w:r>
    </w:p>
    <w:p w14:paraId="2C5C30A3" w14:textId="451FFE73" w:rsidR="002A2F63" w:rsidRDefault="00D52FFB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703E5B">
        <w:rPr>
          <w:rFonts w:ascii="Tahoma" w:hAnsi="Tahoma" w:cs="Tahoma"/>
          <w:b/>
          <w:bCs/>
          <w:sz w:val="24"/>
          <w:szCs w:val="24"/>
          <w:lang w:eastAsia="ru-RU"/>
        </w:rPr>
        <w:t>Производственное подразделение</w:t>
      </w:r>
      <w:r w:rsidRPr="00703E5B">
        <w:rPr>
          <w:rFonts w:ascii="Tahoma" w:hAnsi="Tahoma" w:cs="Tahoma"/>
          <w:sz w:val="24"/>
          <w:szCs w:val="24"/>
          <w:lang w:eastAsia="ru-RU"/>
        </w:rPr>
        <w:t xml:space="preserve">: </w:t>
      </w:r>
      <w:r w:rsidR="007C483F" w:rsidRPr="009B65FE">
        <w:rPr>
          <w:rFonts w:ascii="Tahoma" w:hAnsi="Tahoma" w:cs="Tahoma"/>
          <w:sz w:val="24"/>
          <w:szCs w:val="24"/>
          <w:lang w:eastAsia="ru-RU"/>
        </w:rPr>
        <w:t xml:space="preserve">подразделения </w:t>
      </w:r>
      <w:r w:rsidR="007C483F">
        <w:rPr>
          <w:rFonts w:ascii="Tahoma" w:hAnsi="Tahoma" w:cs="Tahoma"/>
          <w:sz w:val="24"/>
          <w:szCs w:val="24"/>
          <w:lang w:eastAsia="ru-RU"/>
        </w:rPr>
        <w:t>ф</w:t>
      </w:r>
      <w:r w:rsidR="007C483F" w:rsidRPr="009B65FE">
        <w:rPr>
          <w:rFonts w:ascii="Tahoma" w:hAnsi="Tahoma" w:cs="Tahoma"/>
          <w:sz w:val="24"/>
          <w:szCs w:val="24"/>
          <w:lang w:eastAsia="ru-RU"/>
        </w:rPr>
        <w:t>илиалов Компании, вовлеченные в процесс производства продукции и оказания услуг Компании, имеющие собственную организационную структуру, планы, персонал</w:t>
      </w:r>
      <w:r>
        <w:rPr>
          <w:rFonts w:ascii="Tahoma" w:hAnsi="Tahoma" w:cs="Tahoma"/>
          <w:sz w:val="24"/>
          <w:szCs w:val="24"/>
          <w:lang w:eastAsia="ru-RU"/>
        </w:rPr>
        <w:t>.</w:t>
      </w:r>
    </w:p>
    <w:p w14:paraId="32F2B166" w14:textId="40DA8D0A" w:rsidR="00C6331B" w:rsidRPr="00C6331B" w:rsidRDefault="00C6331B" w:rsidP="0092325C">
      <w:pPr>
        <w:pStyle w:val="afffb"/>
        <w:numPr>
          <w:ilvl w:val="2"/>
          <w:numId w:val="48"/>
        </w:numPr>
        <w:tabs>
          <w:tab w:val="left" w:pos="1560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C6331B">
        <w:rPr>
          <w:rFonts w:ascii="Tahoma" w:hAnsi="Tahoma" w:cs="Tahoma"/>
          <w:b/>
          <w:sz w:val="24"/>
          <w:szCs w:val="24"/>
          <w:lang w:eastAsia="ru-RU"/>
        </w:rPr>
        <w:t>Регистрационный номер наряда-допуска на выполнение огневых работ</w:t>
      </w:r>
      <w:r w:rsidRPr="00C6331B">
        <w:rPr>
          <w:rFonts w:ascii="Tahoma" w:hAnsi="Tahoma" w:cs="Tahoma"/>
          <w:sz w:val="24"/>
          <w:szCs w:val="24"/>
          <w:lang w:eastAsia="ru-RU"/>
        </w:rPr>
        <w:t xml:space="preserve">: уникальный номер наряда-допуска, который присваивается автоматически при переводе статуса наряда-допуска в «Открыт» в АС КУБ. </w:t>
      </w:r>
      <w:r w:rsidRPr="00C6331B">
        <w:rPr>
          <w:rFonts w:ascii="Tahoma" w:hAnsi="Tahoma" w:cs="Tahoma"/>
          <w:bCs/>
          <w:sz w:val="24"/>
          <w:szCs w:val="24"/>
          <w:lang w:eastAsia="ru-RU"/>
        </w:rPr>
        <w:t xml:space="preserve">Регистрационный номер состоит из трех групп знаков, разделенных тире (дефисом), вида </w:t>
      </w:r>
      <w:r w:rsidRPr="00C6331B">
        <w:rPr>
          <w:rFonts w:ascii="Tahoma" w:hAnsi="Tahoma" w:cs="Tahoma"/>
          <w:bCs/>
          <w:sz w:val="24"/>
          <w:szCs w:val="24"/>
          <w:lang w:val="en-US" w:eastAsia="ru-RU"/>
        </w:rPr>
        <w:t>AAAA</w:t>
      </w:r>
      <w:r w:rsidRPr="00C6331B">
        <w:rPr>
          <w:rFonts w:ascii="Tahoma" w:hAnsi="Tahoma" w:cs="Tahoma"/>
          <w:bCs/>
          <w:sz w:val="24"/>
          <w:szCs w:val="24"/>
          <w:lang w:eastAsia="ru-RU"/>
        </w:rPr>
        <w:t>-BBCC-DDDDDD. Первая группа знаков (АААА) представляет собой цифровой код, который идентифицирует балансовую единицу. Вторая группа знаков состоит из двух частей, первая из которых (</w:t>
      </w:r>
      <w:r w:rsidRPr="00C6331B">
        <w:rPr>
          <w:rFonts w:ascii="Tahoma" w:hAnsi="Tahoma" w:cs="Tahoma"/>
          <w:bCs/>
          <w:sz w:val="24"/>
          <w:szCs w:val="24"/>
          <w:lang w:val="en-US" w:eastAsia="ru-RU"/>
        </w:rPr>
        <w:t>BB</w:t>
      </w:r>
      <w:r w:rsidRPr="00C6331B">
        <w:rPr>
          <w:rFonts w:ascii="Tahoma" w:hAnsi="Tahoma" w:cs="Tahoma"/>
          <w:bCs/>
          <w:sz w:val="24"/>
          <w:szCs w:val="24"/>
          <w:lang w:eastAsia="ru-RU"/>
        </w:rPr>
        <w:t>) идентифицирует огневые работы и имеет буквенное обозначение ОР, а вторая (</w:t>
      </w:r>
      <w:r w:rsidRPr="00C6331B">
        <w:rPr>
          <w:rFonts w:ascii="Tahoma" w:hAnsi="Tahoma" w:cs="Tahoma"/>
          <w:bCs/>
          <w:sz w:val="24"/>
          <w:szCs w:val="24"/>
          <w:lang w:val="en-US" w:eastAsia="ru-RU"/>
        </w:rPr>
        <w:t>CC</w:t>
      </w:r>
      <w:r w:rsidRPr="00C6331B">
        <w:rPr>
          <w:rFonts w:ascii="Tahoma" w:hAnsi="Tahoma" w:cs="Tahoma"/>
          <w:bCs/>
          <w:sz w:val="24"/>
          <w:szCs w:val="24"/>
          <w:lang w:eastAsia="ru-RU"/>
        </w:rPr>
        <w:t>) обозначает год регистрации наряда-допуска и содержит числа от 01 до 99. Третья группа знаков является цифрой, содержит числа от 000001 до 999999 и представляет собой порядковый номер наряда-допуска в порядке его учета (регистрации) в АС КУБ</w:t>
      </w:r>
      <w:r>
        <w:rPr>
          <w:rFonts w:ascii="Tahoma" w:hAnsi="Tahoma" w:cs="Tahoma"/>
          <w:bCs/>
          <w:sz w:val="24"/>
          <w:szCs w:val="24"/>
          <w:lang w:eastAsia="ru-RU"/>
        </w:rPr>
        <w:t>.</w:t>
      </w:r>
    </w:p>
    <w:p w14:paraId="238C62B5" w14:textId="18D38A81" w:rsidR="00356F7D" w:rsidRDefault="00356F7D" w:rsidP="0092325C">
      <w:pPr>
        <w:pStyle w:val="afffb"/>
        <w:numPr>
          <w:ilvl w:val="0"/>
          <w:numId w:val="24"/>
        </w:numPr>
        <w:tabs>
          <w:tab w:val="left" w:pos="1069"/>
        </w:tabs>
        <w:autoSpaceDE w:val="0"/>
        <w:autoSpaceDN w:val="0"/>
        <w:adjustRightInd w:val="0"/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bCs/>
          <w:color w:val="000000"/>
          <w:sz w:val="24"/>
          <w:szCs w:val="24"/>
          <w:lang w:eastAsia="ru-RU"/>
        </w:rPr>
      </w:pPr>
      <w:r w:rsidRPr="00356F7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В настоящем Стандарте </w:t>
      </w:r>
      <w:r w:rsidR="003B7FD3">
        <w:rPr>
          <w:rFonts w:ascii="Tahoma" w:hAnsi="Tahoma" w:cs="Tahoma"/>
          <w:bCs/>
          <w:color w:val="000000"/>
          <w:sz w:val="24"/>
          <w:szCs w:val="24"/>
          <w:lang w:eastAsia="ru-RU"/>
        </w:rPr>
        <w:t>применены</w:t>
      </w:r>
      <w:r w:rsidR="003B7FD3" w:rsidRPr="00356F7D">
        <w:rPr>
          <w:rFonts w:ascii="Tahoma" w:hAnsi="Tahoma" w:cs="Tahoma"/>
          <w:bCs/>
          <w:color w:val="000000"/>
          <w:sz w:val="24"/>
          <w:szCs w:val="24"/>
          <w:lang w:eastAsia="ru-RU"/>
        </w:rPr>
        <w:t xml:space="preserve"> </w:t>
      </w:r>
      <w:r w:rsidRPr="00356F7D">
        <w:rPr>
          <w:rFonts w:ascii="Tahoma" w:hAnsi="Tahoma" w:cs="Tahoma"/>
          <w:bCs/>
          <w:color w:val="000000"/>
          <w:sz w:val="24"/>
          <w:szCs w:val="24"/>
          <w:lang w:eastAsia="ru-RU"/>
        </w:rPr>
        <w:t>следующие обозначения и сокращения:</w:t>
      </w:r>
    </w:p>
    <w:tbl>
      <w:tblPr>
        <w:tblW w:w="921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7229"/>
        <w:gridCol w:w="142"/>
      </w:tblGrid>
      <w:tr w:rsidR="00642927" w:rsidRPr="00703E5B" w14:paraId="709E2F62" w14:textId="77777777" w:rsidTr="00C7409A">
        <w:trPr>
          <w:cantSplit/>
          <w:trHeight w:val="244"/>
        </w:trPr>
        <w:tc>
          <w:tcPr>
            <w:tcW w:w="1843" w:type="dxa"/>
          </w:tcPr>
          <w:p w14:paraId="5BB38CA0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АС КУБ</w:t>
            </w:r>
          </w:p>
        </w:tc>
        <w:tc>
          <w:tcPr>
            <w:tcW w:w="7371" w:type="dxa"/>
            <w:gridSpan w:val="2"/>
          </w:tcPr>
          <w:p w14:paraId="1226ABEC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1A1E07">
              <w:rPr>
                <w:rFonts w:ascii="Tahoma" w:hAnsi="Tahoma" w:cs="Tahoma"/>
                <w:bCs/>
                <w:sz w:val="24"/>
                <w:szCs w:val="24"/>
                <w:lang w:eastAsia="ru-RU"/>
              </w:rPr>
              <w:t>Автоматизированная система «Контроль, Управление, Безопасность»</w:t>
            </w:r>
          </w:p>
        </w:tc>
      </w:tr>
      <w:tr w:rsidR="00642927" w:rsidRPr="00703E5B" w14:paraId="3F2BCA5F" w14:textId="77777777" w:rsidTr="00C7409A">
        <w:trPr>
          <w:cantSplit/>
          <w:trHeight w:val="244"/>
        </w:trPr>
        <w:tc>
          <w:tcPr>
            <w:tcW w:w="1843" w:type="dxa"/>
          </w:tcPr>
          <w:p w14:paraId="7F8CBAB5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ВСП</w:t>
            </w:r>
          </w:p>
        </w:tc>
        <w:tc>
          <w:tcPr>
            <w:tcW w:w="7371" w:type="dxa"/>
            <w:gridSpan w:val="2"/>
          </w:tcPr>
          <w:p w14:paraId="54E3B88D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Внутриструктурное подразделение</w:t>
            </w:r>
          </w:p>
        </w:tc>
      </w:tr>
      <w:tr w:rsidR="00642927" w:rsidRPr="00703E5B" w14:paraId="06888365" w14:textId="77777777" w:rsidTr="00C7409A">
        <w:trPr>
          <w:gridAfter w:val="1"/>
          <w:wAfter w:w="142" w:type="dxa"/>
        </w:trPr>
        <w:tc>
          <w:tcPr>
            <w:tcW w:w="1843" w:type="dxa"/>
          </w:tcPr>
          <w:p w14:paraId="0DFF6D7D" w14:textId="77777777" w:rsidR="00642927" w:rsidRPr="00703E5B" w:rsidRDefault="00642927" w:rsidP="00D3080C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outlineLvl w:val="8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lastRenderedPageBreak/>
              <w:t>Компания</w:t>
            </w:r>
          </w:p>
        </w:tc>
        <w:tc>
          <w:tcPr>
            <w:tcW w:w="7229" w:type="dxa"/>
          </w:tcPr>
          <w:p w14:paraId="1B18191F" w14:textId="77777777" w:rsidR="00642927" w:rsidRPr="00703E5B" w:rsidRDefault="00642927" w:rsidP="00D3080C">
            <w:pPr>
              <w:keepNext/>
              <w:autoSpaceDE w:val="0"/>
              <w:autoSpaceDN w:val="0"/>
              <w:adjustRightInd w:val="0"/>
              <w:spacing w:after="120" w:line="240" w:lineRule="auto"/>
              <w:outlineLvl w:val="4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ПАО «ГМК «Норильский никель»</w:t>
            </w:r>
          </w:p>
        </w:tc>
      </w:tr>
      <w:tr w:rsidR="00642927" w:rsidRPr="00703E5B" w14:paraId="148092E5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3E2577F5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Наряд-допуск</w:t>
            </w:r>
          </w:p>
        </w:tc>
        <w:tc>
          <w:tcPr>
            <w:tcW w:w="7229" w:type="dxa"/>
          </w:tcPr>
          <w:p w14:paraId="3E77C9AC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C6331B">
              <w:rPr>
                <w:rFonts w:ascii="Tahoma" w:hAnsi="Tahoma" w:cs="Tahoma"/>
                <w:sz w:val="24"/>
                <w:szCs w:val="24"/>
                <w:lang w:eastAsia="ru-RU"/>
              </w:rPr>
              <w:t>Наряд-допуск на выполнение огневых работ</w:t>
            </w:r>
          </w:p>
        </w:tc>
      </w:tr>
      <w:tr w:rsidR="00D16DFB" w:rsidRPr="00703E5B" w14:paraId="351FD1F3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2968A59C" w14:textId="657832BD" w:rsidR="00D16DFB" w:rsidRDefault="00D16DFB" w:rsidP="00D16D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7229" w:type="dxa"/>
          </w:tcPr>
          <w:p w14:paraId="2EA61928" w14:textId="341311EE" w:rsidR="00D16DFB" w:rsidRPr="00C6331B" w:rsidRDefault="00D16DFB" w:rsidP="00D16DF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</w:rPr>
              <w:t>Ф</w:t>
            </w:r>
            <w:r w:rsidRPr="00A57608">
              <w:rPr>
                <w:rFonts w:ascii="Tahoma" w:hAnsi="Tahoma" w:cs="Tahoma"/>
                <w:sz w:val="24"/>
                <w:szCs w:val="24"/>
              </w:rPr>
              <w:t xml:space="preserve">изическое </w:t>
            </w:r>
            <w:r w:rsidRPr="00A57608">
              <w:rPr>
                <w:rFonts w:ascii="Tahoma" w:hAnsi="Tahoma" w:cs="Tahoma"/>
                <w:color w:val="000000"/>
                <w:sz w:val="24"/>
                <w:szCs w:val="24"/>
              </w:rPr>
              <w:t>лицо, которое находится с Компанией в трудовых отношениях, оформленных в соответствии с трудовым законодательством Российской Федерации</w:t>
            </w:r>
          </w:p>
        </w:tc>
      </w:tr>
      <w:tr w:rsidR="00642927" w:rsidRPr="00703E5B" w14:paraId="39ED3C57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239012A4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7229" w:type="dxa"/>
          </w:tcPr>
          <w:p w14:paraId="6927E0F0" w14:textId="77777777" w:rsidR="00642927" w:rsidRPr="00703E5B" w:rsidRDefault="00A04C44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Р</w:t>
            </w:r>
            <w:r w:rsidR="00642927"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аспорядительный документ</w:t>
            </w:r>
          </w:p>
        </w:tc>
      </w:tr>
      <w:tr w:rsidR="00642927" w:rsidRPr="00703E5B" w14:paraId="74E4F75A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5D30B7AF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7229" w:type="dxa"/>
          </w:tcPr>
          <w:p w14:paraId="3103ABDC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Производственное подразделение</w:t>
            </w:r>
          </w:p>
        </w:tc>
      </w:tr>
      <w:tr w:rsidR="00642927" w:rsidRPr="00703E5B" w14:paraId="31B898FF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0EF22F22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ПТМ</w:t>
            </w:r>
          </w:p>
        </w:tc>
        <w:tc>
          <w:tcPr>
            <w:tcW w:w="7229" w:type="dxa"/>
          </w:tcPr>
          <w:p w14:paraId="7C06F381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Пожарно-технический минимум</w:t>
            </w:r>
          </w:p>
        </w:tc>
      </w:tr>
      <w:tr w:rsidR="00642927" w:rsidRPr="00703E5B" w14:paraId="00F6D564" w14:textId="77777777" w:rsidTr="00C7409A">
        <w:trPr>
          <w:gridAfter w:val="1"/>
          <w:wAfter w:w="142" w:type="dxa"/>
          <w:cantSplit/>
          <w:trHeight w:val="244"/>
        </w:trPr>
        <w:tc>
          <w:tcPr>
            <w:tcW w:w="1843" w:type="dxa"/>
          </w:tcPr>
          <w:p w14:paraId="184CB1DB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СТО</w:t>
            </w:r>
          </w:p>
        </w:tc>
        <w:tc>
          <w:tcPr>
            <w:tcW w:w="7229" w:type="dxa"/>
          </w:tcPr>
          <w:p w14:paraId="514FE451" w14:textId="77777777" w:rsidR="00642927" w:rsidRPr="00703E5B" w:rsidRDefault="00642927" w:rsidP="00D3080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703E5B">
              <w:rPr>
                <w:rFonts w:ascii="Tahoma" w:hAnsi="Tahoma" w:cs="Tahoma"/>
                <w:sz w:val="24"/>
                <w:szCs w:val="24"/>
                <w:lang w:eastAsia="ru-RU"/>
              </w:rPr>
              <w:t>Стандарт организации</w:t>
            </w:r>
          </w:p>
        </w:tc>
      </w:tr>
    </w:tbl>
    <w:p w14:paraId="18650844" w14:textId="77777777" w:rsidR="00202059" w:rsidRPr="007273E0" w:rsidRDefault="001651A0" w:rsidP="0092325C">
      <w:pPr>
        <w:pStyle w:val="11"/>
        <w:keepNext/>
        <w:numPr>
          <w:ilvl w:val="0"/>
          <w:numId w:val="25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</w:rPr>
      </w:pPr>
      <w:bookmarkStart w:id="8" w:name="_Виды_огневых_работ"/>
      <w:bookmarkStart w:id="9" w:name="_Toc42594548"/>
      <w:bookmarkEnd w:id="8"/>
      <w:r>
        <w:rPr>
          <w:rFonts w:ascii="Tahoma" w:hAnsi="Tahoma" w:cs="Tahoma"/>
        </w:rPr>
        <w:t>Виды огневых работ</w:t>
      </w:r>
      <w:bookmarkEnd w:id="9"/>
    </w:p>
    <w:p w14:paraId="76FACF40" w14:textId="77777777" w:rsidR="002C07AA" w:rsidRPr="002C07AA" w:rsidRDefault="002C07AA" w:rsidP="0092325C">
      <w:pPr>
        <w:pStyle w:val="afff8"/>
        <w:numPr>
          <w:ilvl w:val="1"/>
          <w:numId w:val="47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2C07AA">
        <w:rPr>
          <w:rFonts w:ascii="Tahoma" w:hAnsi="Tahoma" w:cs="Tahoma"/>
        </w:rPr>
        <w:t>К огневым работам относятся:</w:t>
      </w:r>
    </w:p>
    <w:p w14:paraId="0EEDB896" w14:textId="16889859" w:rsidR="002C07AA" w:rsidRPr="002C07AA" w:rsidRDefault="00742E5C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Газо- и э</w:t>
      </w:r>
      <w:r w:rsidR="002C07AA" w:rsidRPr="002C07AA">
        <w:rPr>
          <w:rFonts w:ascii="Tahoma" w:hAnsi="Tahoma" w:cs="Tahoma"/>
        </w:rPr>
        <w:t>лектросварочные работы</w:t>
      </w:r>
      <w:r w:rsidR="002C07AA">
        <w:rPr>
          <w:rFonts w:ascii="Tahoma" w:hAnsi="Tahoma" w:cs="Tahoma"/>
        </w:rPr>
        <w:t>.</w:t>
      </w:r>
    </w:p>
    <w:p w14:paraId="50CF04C5" w14:textId="77777777" w:rsidR="00742E5C" w:rsidRDefault="00742E5C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Газо- и электрорезательные работы.</w:t>
      </w:r>
    </w:p>
    <w:p w14:paraId="30F6CED6" w14:textId="4E11DAC7" w:rsidR="002C07AA" w:rsidRPr="002C07AA" w:rsidRDefault="00742E5C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Бензино- и керосин</w:t>
      </w:r>
      <w:r w:rsidR="003B7FD3">
        <w:rPr>
          <w:rFonts w:ascii="Tahoma" w:hAnsi="Tahoma" w:cs="Tahoma"/>
        </w:rPr>
        <w:t>о</w:t>
      </w:r>
      <w:r>
        <w:rPr>
          <w:rFonts w:ascii="Tahoma" w:hAnsi="Tahoma" w:cs="Tahoma"/>
        </w:rPr>
        <w:t>резательные работы.</w:t>
      </w:r>
    </w:p>
    <w:p w14:paraId="0769B659" w14:textId="77777777" w:rsidR="00742E5C" w:rsidRPr="002C07AA" w:rsidRDefault="00742E5C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2C07AA">
        <w:rPr>
          <w:rFonts w:ascii="Tahoma" w:hAnsi="Tahoma" w:cs="Tahoma"/>
        </w:rPr>
        <w:t>Работы с паяльной лампой</w:t>
      </w:r>
      <w:r>
        <w:rPr>
          <w:rFonts w:ascii="Tahoma" w:hAnsi="Tahoma" w:cs="Tahoma"/>
        </w:rPr>
        <w:t>.</w:t>
      </w:r>
    </w:p>
    <w:p w14:paraId="7D851632" w14:textId="77777777" w:rsidR="00742E5C" w:rsidRPr="002C07AA" w:rsidRDefault="00742E5C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2C07AA">
        <w:rPr>
          <w:rFonts w:ascii="Tahoma" w:hAnsi="Tahoma" w:cs="Tahoma"/>
        </w:rPr>
        <w:t>Огневой разогрев смолы, битума, мастик</w:t>
      </w:r>
      <w:r>
        <w:rPr>
          <w:rFonts w:ascii="Tahoma" w:hAnsi="Tahoma" w:cs="Tahoma"/>
        </w:rPr>
        <w:t>.</w:t>
      </w:r>
    </w:p>
    <w:p w14:paraId="75B18042" w14:textId="15F33A17" w:rsidR="00742E5C" w:rsidRPr="002C07AA" w:rsidRDefault="008E4B91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="00742E5C" w:rsidRPr="002C07AA">
        <w:rPr>
          <w:rFonts w:ascii="Tahoma" w:hAnsi="Tahoma" w:cs="Tahoma"/>
        </w:rPr>
        <w:t xml:space="preserve">езка металла </w:t>
      </w:r>
      <w:r w:rsidR="001826F9" w:rsidRPr="002C07AA">
        <w:rPr>
          <w:rFonts w:ascii="Tahoma" w:hAnsi="Tahoma" w:cs="Tahoma"/>
        </w:rPr>
        <w:t>механизированн</w:t>
      </w:r>
      <w:r w:rsidR="001826F9">
        <w:rPr>
          <w:rFonts w:ascii="Tahoma" w:hAnsi="Tahoma" w:cs="Tahoma"/>
        </w:rPr>
        <w:t>ым</w:t>
      </w:r>
      <w:r w:rsidR="001826F9" w:rsidRPr="002C07AA">
        <w:rPr>
          <w:rFonts w:ascii="Tahoma" w:hAnsi="Tahoma" w:cs="Tahoma"/>
        </w:rPr>
        <w:t xml:space="preserve"> инструментом</w:t>
      </w:r>
      <w:r w:rsidR="00742E5C">
        <w:rPr>
          <w:rFonts w:ascii="Tahoma" w:hAnsi="Tahoma" w:cs="Tahoma"/>
        </w:rPr>
        <w:t>.</w:t>
      </w:r>
    </w:p>
    <w:p w14:paraId="35926D2C" w14:textId="15BDBFAC" w:rsidR="00742E5C" w:rsidRDefault="008E4B91" w:rsidP="00C7409A">
      <w:pPr>
        <w:pStyle w:val="afff8"/>
        <w:numPr>
          <w:ilvl w:val="2"/>
          <w:numId w:val="50"/>
        </w:numPr>
        <w:tabs>
          <w:tab w:val="left" w:pos="1418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Иные р</w:t>
      </w:r>
      <w:r w:rsidR="00742E5C" w:rsidRPr="00742E5C">
        <w:rPr>
          <w:rFonts w:ascii="Tahoma" w:hAnsi="Tahoma" w:cs="Tahoma"/>
        </w:rPr>
        <w:t>аботы, связанные с применением открытого огня, искрообразованием и нагреванием до температуры, способной вызвать воспламенение материалов и конструкций.</w:t>
      </w:r>
    </w:p>
    <w:p w14:paraId="4D72FAF0" w14:textId="77777777" w:rsidR="00F54E7A" w:rsidRPr="00703E5B" w:rsidRDefault="00F54E7A" w:rsidP="0092325C">
      <w:pPr>
        <w:pStyle w:val="11"/>
        <w:keepNext/>
        <w:numPr>
          <w:ilvl w:val="0"/>
          <w:numId w:val="25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</w:rPr>
      </w:pPr>
      <w:bookmarkStart w:id="10" w:name="_Toc42594549"/>
      <w:r>
        <w:rPr>
          <w:rFonts w:ascii="Tahoma" w:hAnsi="Tahoma" w:cs="Tahoma"/>
        </w:rPr>
        <w:t xml:space="preserve">Общие требования к организации </w:t>
      </w:r>
      <w:r w:rsidR="0010425F">
        <w:rPr>
          <w:rFonts w:ascii="Tahoma" w:hAnsi="Tahoma" w:cs="Tahoma"/>
        </w:rPr>
        <w:t xml:space="preserve">мест </w:t>
      </w:r>
      <w:r>
        <w:rPr>
          <w:rFonts w:ascii="Tahoma" w:hAnsi="Tahoma" w:cs="Tahoma"/>
        </w:rPr>
        <w:t>проведения огневых работ</w:t>
      </w:r>
      <w:bookmarkEnd w:id="10"/>
    </w:p>
    <w:p w14:paraId="4F11ADBE" w14:textId="19F1139E" w:rsidR="009B1444" w:rsidRDefault="00742E5C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742E5C">
        <w:rPr>
          <w:rFonts w:ascii="Tahoma" w:hAnsi="Tahoma" w:cs="Tahoma"/>
        </w:rPr>
        <w:t>Места проведения огневых работ могут быть постоянными и временными</w:t>
      </w:r>
      <w:r>
        <w:rPr>
          <w:rFonts w:ascii="Tahoma" w:hAnsi="Tahoma" w:cs="Tahoma"/>
        </w:rPr>
        <w:t>.</w:t>
      </w:r>
    </w:p>
    <w:p w14:paraId="744322B8" w14:textId="77444265" w:rsidR="00A23368" w:rsidRPr="003E77EB" w:rsidRDefault="00A23368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3E77EB">
        <w:rPr>
          <w:rFonts w:ascii="Tahoma" w:hAnsi="Tahoma" w:cs="Tahoma"/>
        </w:rPr>
        <w:t xml:space="preserve">Постоянные места проведения огневых работ на объектах </w:t>
      </w:r>
      <w:r w:rsidR="00E15403">
        <w:rPr>
          <w:rFonts w:ascii="Tahoma" w:hAnsi="Tahoma" w:cs="Tahoma"/>
        </w:rPr>
        <w:t xml:space="preserve">защиты </w:t>
      </w:r>
      <w:r w:rsidRPr="003E77EB">
        <w:rPr>
          <w:rFonts w:ascii="Tahoma" w:hAnsi="Tahoma" w:cs="Tahoma"/>
        </w:rPr>
        <w:t xml:space="preserve">могут быть </w:t>
      </w:r>
      <w:r>
        <w:rPr>
          <w:rFonts w:ascii="Tahoma" w:hAnsi="Tahoma" w:cs="Tahoma"/>
        </w:rPr>
        <w:t>организованы</w:t>
      </w:r>
      <w:r w:rsidRPr="003E77EB">
        <w:rPr>
          <w:rFonts w:ascii="Tahoma" w:hAnsi="Tahoma" w:cs="Tahoma"/>
        </w:rPr>
        <w:t>:</w:t>
      </w:r>
    </w:p>
    <w:p w14:paraId="4E97DEBC" w14:textId="77777777" w:rsidR="00A23368" w:rsidRPr="003E77EB" w:rsidRDefault="00A23368" w:rsidP="0092325C">
      <w:pPr>
        <w:pStyle w:val="afff8"/>
        <w:numPr>
          <w:ilvl w:val="0"/>
          <w:numId w:val="20"/>
        </w:numPr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3E77EB">
        <w:rPr>
          <w:rFonts w:ascii="Tahoma" w:hAnsi="Tahoma" w:cs="Tahoma"/>
        </w:rPr>
        <w:t>на открытых площадках, на которых отсутствуют горючие</w:t>
      </w:r>
      <w:r w:rsidR="00D13AF9">
        <w:rPr>
          <w:rFonts w:ascii="Tahoma" w:hAnsi="Tahoma" w:cs="Tahoma"/>
        </w:rPr>
        <w:t xml:space="preserve"> </w:t>
      </w:r>
      <w:r w:rsidRPr="003E77EB">
        <w:rPr>
          <w:rFonts w:ascii="Tahoma" w:hAnsi="Tahoma" w:cs="Tahoma"/>
        </w:rPr>
        <w:t>материалы и исключено образование взрывопожароопасных кон</w:t>
      </w:r>
      <w:r>
        <w:rPr>
          <w:rFonts w:ascii="Tahoma" w:hAnsi="Tahoma" w:cs="Tahoma"/>
        </w:rPr>
        <w:t>центраций паров опасных веществ;</w:t>
      </w:r>
    </w:p>
    <w:p w14:paraId="3348AFBC" w14:textId="673C8E97" w:rsidR="00A23368" w:rsidRPr="003E77EB" w:rsidRDefault="00A23368" w:rsidP="0092325C">
      <w:pPr>
        <w:pStyle w:val="afff8"/>
        <w:numPr>
          <w:ilvl w:val="0"/>
          <w:numId w:val="20"/>
        </w:numPr>
        <w:tabs>
          <w:tab w:val="left" w:pos="1134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3E77EB">
        <w:rPr>
          <w:rFonts w:ascii="Tahoma" w:hAnsi="Tahoma" w:cs="Tahoma"/>
        </w:rPr>
        <w:t>в специально оборудованных сухих помещениях категорий Г</w:t>
      </w:r>
      <w:r w:rsidR="008E4B91">
        <w:rPr>
          <w:rFonts w:ascii="Tahoma" w:hAnsi="Tahoma" w:cs="Tahoma"/>
        </w:rPr>
        <w:t xml:space="preserve"> (умеренная пожароопасность)</w:t>
      </w:r>
      <w:r w:rsidRPr="003E77EB">
        <w:rPr>
          <w:rFonts w:ascii="Tahoma" w:hAnsi="Tahoma" w:cs="Tahoma"/>
        </w:rPr>
        <w:t xml:space="preserve"> и Д </w:t>
      </w:r>
      <w:r w:rsidR="008E4B91">
        <w:rPr>
          <w:rFonts w:ascii="Tahoma" w:hAnsi="Tahoma" w:cs="Tahoma"/>
        </w:rPr>
        <w:t xml:space="preserve">(пониженная пожароопасность) </w:t>
      </w:r>
      <w:r w:rsidRPr="003E77EB">
        <w:rPr>
          <w:rFonts w:ascii="Tahoma" w:hAnsi="Tahoma" w:cs="Tahoma"/>
        </w:rPr>
        <w:t>по пожарной опасности, находящихся за пределами пожароопасных и взрывоопасных зон, с наличием устрой</w:t>
      </w:r>
      <w:r>
        <w:rPr>
          <w:rFonts w:ascii="Tahoma" w:hAnsi="Tahoma" w:cs="Tahoma"/>
        </w:rPr>
        <w:t>ств местной вытяжной вентиляции.</w:t>
      </w:r>
    </w:p>
    <w:p w14:paraId="068A862F" w14:textId="77777777" w:rsidR="0010425F" w:rsidRDefault="0010425F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З</w:t>
      </w:r>
      <w:r w:rsidRPr="00BB7DCB">
        <w:rPr>
          <w:rFonts w:ascii="Tahoma" w:hAnsi="Tahoma" w:cs="Tahoma"/>
        </w:rPr>
        <w:t>апрещается оборудование постоянных мест проведения огневых работ</w:t>
      </w:r>
      <w:r>
        <w:rPr>
          <w:rFonts w:ascii="Tahoma" w:hAnsi="Tahoma" w:cs="Tahoma"/>
        </w:rPr>
        <w:t>:</w:t>
      </w:r>
    </w:p>
    <w:p w14:paraId="0B4A661C" w14:textId="77777777" w:rsidR="0010425F" w:rsidRDefault="0010425F" w:rsidP="0092325C">
      <w:pPr>
        <w:pStyle w:val="afff8"/>
        <w:numPr>
          <w:ilvl w:val="0"/>
          <w:numId w:val="19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горных выработках шахт / рудников;</w:t>
      </w:r>
    </w:p>
    <w:p w14:paraId="403BFA04" w14:textId="77777777" w:rsidR="0010425F" w:rsidRPr="0010425F" w:rsidRDefault="0010425F" w:rsidP="0092325C">
      <w:pPr>
        <w:pStyle w:val="afff8"/>
        <w:numPr>
          <w:ilvl w:val="0"/>
          <w:numId w:val="19"/>
        </w:numPr>
        <w:tabs>
          <w:tab w:val="left" w:pos="993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в зданиях, помещениях и сооружениях следующих категорий </w:t>
      </w:r>
      <w:r w:rsidRPr="006B743A">
        <w:rPr>
          <w:rFonts w:ascii="Tahoma" w:hAnsi="Tahoma" w:cs="Tahoma"/>
        </w:rPr>
        <w:t>по пожарной и взрывопожарной опасности</w:t>
      </w:r>
      <w:r>
        <w:rPr>
          <w:rFonts w:ascii="Tahoma" w:hAnsi="Tahoma" w:cs="Tahoma"/>
        </w:rPr>
        <w:t>:</w:t>
      </w:r>
      <w:r w:rsidRPr="00522C9C">
        <w:rPr>
          <w:rFonts w:ascii="Tahoma" w:hAnsi="Tahoma" w:cs="Tahoma"/>
        </w:rPr>
        <w:t xml:space="preserve"> </w:t>
      </w:r>
      <w:r w:rsidRPr="006B743A">
        <w:rPr>
          <w:rFonts w:ascii="Tahoma" w:hAnsi="Tahoma" w:cs="Tahoma"/>
        </w:rPr>
        <w:t>повышенная взрывопожароопасность</w:t>
      </w:r>
      <w:r>
        <w:rPr>
          <w:rFonts w:ascii="Tahoma" w:hAnsi="Tahoma" w:cs="Tahoma"/>
        </w:rPr>
        <w:t xml:space="preserve"> (А), </w:t>
      </w:r>
      <w:r w:rsidRPr="006B743A">
        <w:rPr>
          <w:rFonts w:ascii="Tahoma" w:hAnsi="Tahoma" w:cs="Tahoma"/>
        </w:rPr>
        <w:t xml:space="preserve">взрывопожароопасность </w:t>
      </w:r>
      <w:r>
        <w:rPr>
          <w:rFonts w:ascii="Tahoma" w:hAnsi="Tahoma" w:cs="Tahoma"/>
        </w:rPr>
        <w:t xml:space="preserve">(Б), </w:t>
      </w:r>
      <w:r w:rsidRPr="006B743A">
        <w:rPr>
          <w:rFonts w:ascii="Tahoma" w:hAnsi="Tahoma" w:cs="Tahoma"/>
        </w:rPr>
        <w:t>пожароопасность</w:t>
      </w:r>
      <w:r>
        <w:rPr>
          <w:rFonts w:ascii="Tahoma" w:hAnsi="Tahoma" w:cs="Tahoma"/>
        </w:rPr>
        <w:t xml:space="preserve"> (В1-В4).</w:t>
      </w:r>
    </w:p>
    <w:p w14:paraId="57F34DFC" w14:textId="1728712B" w:rsidR="00F83393" w:rsidRPr="00C7409A" w:rsidRDefault="00CA1845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CA1845">
        <w:rPr>
          <w:rFonts w:ascii="Tahoma" w:hAnsi="Tahoma" w:cs="Tahoma"/>
        </w:rPr>
        <w:lastRenderedPageBreak/>
        <w:t>На постоянных местах огневые работы проводятся без оформления наряда-допуска, если иное не установлено нормативными правовыми актами в области пожарной безопасности для отдельных объектов защиты.</w:t>
      </w:r>
    </w:p>
    <w:p w14:paraId="2C0390EB" w14:textId="18A0EF6E" w:rsidR="00F83393" w:rsidRDefault="00F83393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F83393">
        <w:rPr>
          <w:rFonts w:ascii="Tahoma" w:hAnsi="Tahoma" w:cs="Tahoma"/>
        </w:rPr>
        <w:t xml:space="preserve">Перечень </w:t>
      </w:r>
      <w:r w:rsidRPr="002D3480">
        <w:rPr>
          <w:rFonts w:ascii="Tahoma" w:hAnsi="Tahoma" w:cs="Tahoma"/>
        </w:rPr>
        <w:t>постоянных мест проведения огневых работ формируется по каждому ВСП и утверждается РД руководителя</w:t>
      </w:r>
      <w:r w:rsidR="00E15403" w:rsidRPr="002D3480">
        <w:rPr>
          <w:rFonts w:ascii="Tahoma" w:hAnsi="Tahoma" w:cs="Tahoma"/>
        </w:rPr>
        <w:t xml:space="preserve"> подразделения</w:t>
      </w:r>
      <w:r w:rsidRPr="002D3480">
        <w:rPr>
          <w:rFonts w:ascii="Tahoma" w:hAnsi="Tahoma" w:cs="Tahoma"/>
        </w:rPr>
        <w:t xml:space="preserve"> филиала Компании</w:t>
      </w:r>
      <w:r w:rsidR="00D16DFB">
        <w:rPr>
          <w:rFonts w:ascii="Tahoma" w:hAnsi="Tahoma" w:cs="Tahoma"/>
        </w:rPr>
        <w:t>,</w:t>
      </w:r>
      <w:r w:rsidR="00D16DFB" w:rsidRPr="00D16DFB">
        <w:rPr>
          <w:rFonts w:ascii="Tahoma" w:hAnsi="Tahoma" w:cs="Tahoma"/>
        </w:rPr>
        <w:t xml:space="preserve"> </w:t>
      </w:r>
      <w:r w:rsidR="00D16DFB">
        <w:rPr>
          <w:rFonts w:ascii="Tahoma" w:hAnsi="Tahoma" w:cs="Tahoma"/>
        </w:rPr>
        <w:t>если иное не установлено нормативными правовыми актами в области пожарной безопасности для отдельных объектов защиты</w:t>
      </w:r>
      <w:r w:rsidRPr="002D3480">
        <w:rPr>
          <w:rFonts w:ascii="Tahoma" w:hAnsi="Tahoma" w:cs="Tahoma"/>
        </w:rPr>
        <w:t>. В РД должны быть указаны руководители (специалисты) ВСП, на которых возлагается ответственность за правильную организацию и пожарную безопасность проведения огневых работ на постоянных местах. Актуализация перечн</w:t>
      </w:r>
      <w:r w:rsidR="00D13AF9" w:rsidRPr="002D3480">
        <w:rPr>
          <w:rFonts w:ascii="Tahoma" w:hAnsi="Tahoma" w:cs="Tahoma"/>
        </w:rPr>
        <w:t>я</w:t>
      </w:r>
      <w:r w:rsidRPr="002D3480">
        <w:rPr>
          <w:rFonts w:ascii="Tahoma" w:hAnsi="Tahoma" w:cs="Tahoma"/>
        </w:rPr>
        <w:t xml:space="preserve"> постоянных мест проведения огневых работ осуществляется по мере необходимости</w:t>
      </w:r>
      <w:r w:rsidR="00531CD0" w:rsidRPr="002D3480">
        <w:rPr>
          <w:rFonts w:ascii="Tahoma" w:hAnsi="Tahoma" w:cs="Tahoma"/>
        </w:rPr>
        <w:t xml:space="preserve"> руководителем </w:t>
      </w:r>
      <w:r w:rsidR="009537BC" w:rsidRPr="007273E0">
        <w:rPr>
          <w:rFonts w:ascii="Tahoma" w:hAnsi="Tahoma" w:cs="Tahoma"/>
        </w:rPr>
        <w:t xml:space="preserve">ВСП </w:t>
      </w:r>
      <w:r w:rsidR="00531CD0" w:rsidRPr="002D3480">
        <w:rPr>
          <w:rFonts w:ascii="Tahoma" w:hAnsi="Tahoma" w:cs="Tahoma"/>
        </w:rPr>
        <w:t>или его заместителем, ответственным за пожарную безопасность</w:t>
      </w:r>
      <w:r w:rsidR="008B7A6F">
        <w:rPr>
          <w:rFonts w:ascii="Tahoma" w:hAnsi="Tahoma" w:cs="Tahoma"/>
        </w:rPr>
        <w:t>.</w:t>
      </w:r>
    </w:p>
    <w:p w14:paraId="4A796D29" w14:textId="679DF136" w:rsidR="00D16DFB" w:rsidRPr="00B443DE" w:rsidRDefault="00D16DFB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D16DFB">
        <w:rPr>
          <w:rFonts w:ascii="Tahoma" w:hAnsi="Tahoma" w:cs="Tahoma"/>
        </w:rPr>
        <w:t>Места проведения огневых работ, не вошедшие в данный перечень, относятся к временным местам проведения огневых работ.</w:t>
      </w:r>
    </w:p>
    <w:p w14:paraId="1FDB4F14" w14:textId="77777777" w:rsidR="00F83393" w:rsidRDefault="00F83393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3E77EB">
        <w:rPr>
          <w:rFonts w:ascii="Tahoma" w:hAnsi="Tahoma" w:cs="Tahoma"/>
        </w:rPr>
        <w:t xml:space="preserve">Постоянные места проведения огневых работ </w:t>
      </w:r>
      <w:r>
        <w:rPr>
          <w:rFonts w:ascii="Tahoma" w:hAnsi="Tahoma" w:cs="Tahoma"/>
        </w:rPr>
        <w:t>оснащаются</w:t>
      </w:r>
      <w:r w:rsidRPr="003E77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огнетушителями и иными с</w:t>
      </w:r>
      <w:r w:rsidRPr="003E77EB">
        <w:rPr>
          <w:rFonts w:ascii="Tahoma" w:hAnsi="Tahoma" w:cs="Tahoma"/>
        </w:rPr>
        <w:t>редствами пожаротушения</w:t>
      </w:r>
      <w:r>
        <w:rPr>
          <w:rFonts w:ascii="Tahoma" w:hAnsi="Tahoma" w:cs="Tahoma"/>
        </w:rPr>
        <w:t xml:space="preserve"> в соответствии с Приложением 1 к </w:t>
      </w:r>
      <w:r w:rsidRPr="00AB1ED0">
        <w:rPr>
          <w:rFonts w:ascii="Tahoma" w:hAnsi="Tahoma" w:cs="Tahoma"/>
        </w:rPr>
        <w:t>«Правила</w:t>
      </w:r>
      <w:r>
        <w:rPr>
          <w:rFonts w:ascii="Tahoma" w:hAnsi="Tahoma" w:cs="Tahoma"/>
        </w:rPr>
        <w:t>м</w:t>
      </w:r>
      <w:r w:rsidRPr="00AB1ED0">
        <w:rPr>
          <w:rFonts w:ascii="Tahoma" w:hAnsi="Tahoma" w:cs="Tahoma"/>
        </w:rPr>
        <w:t xml:space="preserve"> противопожарного</w:t>
      </w:r>
      <w:r>
        <w:rPr>
          <w:rFonts w:ascii="Tahoma" w:hAnsi="Tahoma" w:cs="Tahoma"/>
        </w:rPr>
        <w:t xml:space="preserve"> режима в Российской Федерации», утвержденным</w:t>
      </w:r>
      <w:r w:rsidRPr="00AB1ED0">
        <w:rPr>
          <w:rFonts w:ascii="Tahoma" w:hAnsi="Tahoma" w:cs="Tahoma"/>
        </w:rPr>
        <w:t xml:space="preserve"> </w:t>
      </w:r>
      <w:r w:rsidRPr="003E77EB">
        <w:rPr>
          <w:rFonts w:ascii="Tahoma" w:hAnsi="Tahoma" w:cs="Tahoma"/>
        </w:rPr>
        <w:t>постановлением Правительства РФ от 25.04.2012 № 390</w:t>
      </w:r>
      <w:r>
        <w:rPr>
          <w:rFonts w:ascii="Tahoma" w:hAnsi="Tahoma" w:cs="Tahoma"/>
        </w:rPr>
        <w:t>.</w:t>
      </w:r>
    </w:p>
    <w:p w14:paraId="3B758596" w14:textId="77777777" w:rsidR="00861325" w:rsidRDefault="009A773B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DB5EFB" w:rsidRPr="00DB5EFB">
        <w:rPr>
          <w:rFonts w:ascii="Tahoma" w:hAnsi="Tahoma" w:cs="Tahoma"/>
        </w:rPr>
        <w:t xml:space="preserve"> временным местам проведения огневых работ</w:t>
      </w:r>
      <w:r>
        <w:rPr>
          <w:rFonts w:ascii="Tahoma" w:hAnsi="Tahoma" w:cs="Tahoma"/>
        </w:rPr>
        <w:t xml:space="preserve"> </w:t>
      </w:r>
      <w:r w:rsidRPr="009A773B">
        <w:rPr>
          <w:rFonts w:ascii="Tahoma" w:hAnsi="Tahoma" w:cs="Tahoma"/>
        </w:rPr>
        <w:t xml:space="preserve">относятся места, на которых огневые работы выполняются периодически и связаны с ремонтом оборудования, </w:t>
      </w:r>
      <w:r w:rsidR="00124436">
        <w:rPr>
          <w:rFonts w:ascii="Tahoma" w:hAnsi="Tahoma" w:cs="Tahoma"/>
        </w:rPr>
        <w:t>трубопроводов и иных</w:t>
      </w:r>
      <w:r w:rsidRPr="009A773B">
        <w:rPr>
          <w:rFonts w:ascii="Tahoma" w:hAnsi="Tahoma" w:cs="Tahoma"/>
        </w:rPr>
        <w:t xml:space="preserve"> коммуникаций, зданий и сооружений, а также с подключением к действующим коммуникациям законченных строительством объектов.</w:t>
      </w:r>
    </w:p>
    <w:p w14:paraId="2692A4BC" w14:textId="1E02EF85" w:rsidR="00DB5EFB" w:rsidRDefault="00F54E7A" w:rsidP="006B2F26">
      <w:pPr>
        <w:pStyle w:val="afff8"/>
        <w:tabs>
          <w:tab w:val="left" w:pos="1418"/>
        </w:tabs>
        <w:spacing w:before="0" w:beforeAutospacing="0" w:after="120" w:afterAutospacing="0"/>
        <w:ind w:firstLine="709"/>
        <w:jc w:val="both"/>
        <w:rPr>
          <w:rFonts w:ascii="Tahoma" w:hAnsi="Tahoma" w:cs="Tahoma"/>
        </w:rPr>
      </w:pPr>
      <w:r w:rsidRPr="00F54E7A">
        <w:rPr>
          <w:rFonts w:ascii="Tahoma" w:hAnsi="Tahoma" w:cs="Tahoma"/>
        </w:rPr>
        <w:t>На временных местах проведени</w:t>
      </w:r>
      <w:r>
        <w:rPr>
          <w:rFonts w:ascii="Tahoma" w:hAnsi="Tahoma" w:cs="Tahoma"/>
        </w:rPr>
        <w:t>е</w:t>
      </w:r>
      <w:r w:rsidRPr="00F54E7A">
        <w:rPr>
          <w:rFonts w:ascii="Tahoma" w:hAnsi="Tahoma" w:cs="Tahoma"/>
        </w:rPr>
        <w:t xml:space="preserve"> огневых работ </w:t>
      </w:r>
      <w:r w:rsidR="00DB5EFB">
        <w:rPr>
          <w:rFonts w:ascii="Tahoma" w:hAnsi="Tahoma" w:cs="Tahoma"/>
        </w:rPr>
        <w:t xml:space="preserve">производится с </w:t>
      </w:r>
      <w:r w:rsidR="00AB6573">
        <w:rPr>
          <w:rFonts w:ascii="Tahoma" w:hAnsi="Tahoma" w:cs="Tahoma"/>
        </w:rPr>
        <w:t>о</w:t>
      </w:r>
      <w:r w:rsidR="00DB5EFB">
        <w:rPr>
          <w:rFonts w:ascii="Tahoma" w:hAnsi="Tahoma" w:cs="Tahoma"/>
        </w:rPr>
        <w:t>формл</w:t>
      </w:r>
      <w:r w:rsidR="00AB6573">
        <w:rPr>
          <w:rFonts w:ascii="Tahoma" w:hAnsi="Tahoma" w:cs="Tahoma"/>
        </w:rPr>
        <w:t>е</w:t>
      </w:r>
      <w:r w:rsidR="00DB5EFB">
        <w:rPr>
          <w:rFonts w:ascii="Tahoma" w:hAnsi="Tahoma" w:cs="Tahoma"/>
        </w:rPr>
        <w:t>нием наряда-допу</w:t>
      </w:r>
      <w:r w:rsidR="00AB6573">
        <w:rPr>
          <w:rFonts w:ascii="Tahoma" w:hAnsi="Tahoma" w:cs="Tahoma"/>
        </w:rPr>
        <w:t>ска по форме</w:t>
      </w:r>
      <w:r w:rsidR="00E76D54">
        <w:rPr>
          <w:rFonts w:ascii="Tahoma" w:hAnsi="Tahoma" w:cs="Tahoma"/>
        </w:rPr>
        <w:t>,</w:t>
      </w:r>
      <w:r w:rsidR="00AB6573">
        <w:rPr>
          <w:rFonts w:ascii="Tahoma" w:hAnsi="Tahoma" w:cs="Tahoma"/>
        </w:rPr>
        <w:t xml:space="preserve"> </w:t>
      </w:r>
      <w:r w:rsidR="00E76D54">
        <w:rPr>
          <w:rFonts w:ascii="Tahoma" w:hAnsi="Tahoma" w:cs="Tahoma"/>
        </w:rPr>
        <w:t xml:space="preserve">указанной в </w:t>
      </w:r>
      <w:hyperlink w:anchor="_Приложение_Б_(обязательное)" w:history="1">
        <w:r w:rsidR="00AB6573" w:rsidRPr="00234C5B">
          <w:rPr>
            <w:rStyle w:val="af7"/>
            <w:rFonts w:ascii="Tahoma" w:hAnsi="Tahoma" w:cs="Tahoma"/>
          </w:rPr>
          <w:t>Прил</w:t>
        </w:r>
        <w:r w:rsidR="00A23368" w:rsidRPr="00234C5B">
          <w:rPr>
            <w:rStyle w:val="af7"/>
            <w:rFonts w:ascii="Tahoma" w:hAnsi="Tahoma" w:cs="Tahoma"/>
          </w:rPr>
          <w:t>ожени</w:t>
        </w:r>
        <w:r w:rsidR="00E76D54">
          <w:rPr>
            <w:rStyle w:val="af7"/>
            <w:rFonts w:ascii="Tahoma" w:hAnsi="Tahoma" w:cs="Tahoma"/>
          </w:rPr>
          <w:t>и</w:t>
        </w:r>
        <w:r w:rsidR="00A23368" w:rsidRPr="00234C5B">
          <w:rPr>
            <w:rStyle w:val="af7"/>
            <w:rFonts w:ascii="Tahoma" w:hAnsi="Tahoma" w:cs="Tahoma"/>
          </w:rPr>
          <w:t xml:space="preserve"> Б</w:t>
        </w:r>
      </w:hyperlink>
      <w:r w:rsidR="00A23368">
        <w:rPr>
          <w:rFonts w:ascii="Tahoma" w:hAnsi="Tahoma" w:cs="Tahoma"/>
        </w:rPr>
        <w:t xml:space="preserve"> к настоящему Стандарту, в котором должны указываться требования к подготовке места </w:t>
      </w:r>
      <w:r w:rsidR="00062044">
        <w:rPr>
          <w:rFonts w:ascii="Tahoma" w:hAnsi="Tahoma" w:cs="Tahoma"/>
        </w:rPr>
        <w:t xml:space="preserve">и </w:t>
      </w:r>
      <w:r w:rsidR="00A23368">
        <w:rPr>
          <w:rFonts w:ascii="Tahoma" w:hAnsi="Tahoma" w:cs="Tahoma"/>
        </w:rPr>
        <w:t>к проведению огневых работ.</w:t>
      </w:r>
      <w:r w:rsidR="00062044">
        <w:rPr>
          <w:rFonts w:ascii="Tahoma" w:hAnsi="Tahoma" w:cs="Tahoma"/>
        </w:rPr>
        <w:t xml:space="preserve"> Конкретное содержание </w:t>
      </w:r>
      <w:r w:rsidR="00F816C2">
        <w:rPr>
          <w:rFonts w:ascii="Tahoma" w:hAnsi="Tahoma" w:cs="Tahoma"/>
        </w:rPr>
        <w:t xml:space="preserve">вносимых в наряд-допуск </w:t>
      </w:r>
      <w:r w:rsidR="00062044">
        <w:rPr>
          <w:rFonts w:ascii="Tahoma" w:hAnsi="Tahoma" w:cs="Tahoma"/>
        </w:rPr>
        <w:t>требований определяется «</w:t>
      </w:r>
      <w:r w:rsidR="00062044" w:rsidRPr="00062044">
        <w:rPr>
          <w:rFonts w:ascii="Tahoma" w:hAnsi="Tahoma" w:cs="Tahoma"/>
        </w:rPr>
        <w:t>Правилам</w:t>
      </w:r>
      <w:r w:rsidR="00062044">
        <w:rPr>
          <w:rFonts w:ascii="Tahoma" w:hAnsi="Tahoma" w:cs="Tahoma"/>
        </w:rPr>
        <w:t>и</w:t>
      </w:r>
      <w:r w:rsidR="00062044" w:rsidRPr="00062044">
        <w:rPr>
          <w:rFonts w:ascii="Tahoma" w:hAnsi="Tahoma" w:cs="Tahoma"/>
        </w:rPr>
        <w:t xml:space="preserve"> противопожарного режима в Российской Федерации»</w:t>
      </w:r>
      <w:r w:rsidR="00062044">
        <w:rPr>
          <w:rFonts w:ascii="Tahoma" w:hAnsi="Tahoma" w:cs="Tahoma"/>
        </w:rPr>
        <w:t xml:space="preserve"> в зависимости от вида</w:t>
      </w:r>
      <w:r w:rsidR="001826F9">
        <w:rPr>
          <w:rFonts w:ascii="Tahoma" w:hAnsi="Tahoma" w:cs="Tahoma"/>
        </w:rPr>
        <w:t xml:space="preserve"> выполняемых огневых работ и иными нормативными </w:t>
      </w:r>
      <w:r w:rsidR="00826252">
        <w:rPr>
          <w:rFonts w:ascii="Tahoma" w:hAnsi="Tahoma" w:cs="Tahoma"/>
        </w:rPr>
        <w:t xml:space="preserve">правовыми </w:t>
      </w:r>
      <w:r w:rsidR="001826F9">
        <w:rPr>
          <w:rFonts w:ascii="Tahoma" w:hAnsi="Tahoma" w:cs="Tahoma"/>
        </w:rPr>
        <w:t xml:space="preserve">документами </w:t>
      </w:r>
      <w:r w:rsidR="00826252">
        <w:rPr>
          <w:rFonts w:ascii="Tahoma" w:hAnsi="Tahoma" w:cs="Tahoma"/>
        </w:rPr>
        <w:t>в области пожарной безопасности.</w:t>
      </w:r>
    </w:p>
    <w:p w14:paraId="62C68095" w14:textId="14DF2D59" w:rsidR="003E77EB" w:rsidRDefault="003E77EB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 w:rsidRPr="009E1CCE">
        <w:rPr>
          <w:rFonts w:ascii="Tahoma" w:hAnsi="Tahoma" w:cs="Tahoma"/>
        </w:rPr>
        <w:t xml:space="preserve">Огневые работы на действующих взрывопожароопасных объектах </w:t>
      </w:r>
      <w:r w:rsidR="00531CD0">
        <w:rPr>
          <w:rFonts w:ascii="Tahoma" w:hAnsi="Tahoma" w:cs="Tahoma"/>
        </w:rPr>
        <w:t xml:space="preserve">защиты </w:t>
      </w:r>
      <w:r w:rsidRPr="009E1CCE">
        <w:rPr>
          <w:rFonts w:ascii="Tahoma" w:hAnsi="Tahoma" w:cs="Tahoma"/>
        </w:rPr>
        <w:t>филиалов Компании допускаются в исключительных случаях, когда отсутствует возможность их проведения в специально отведенных для этой цели постоянных местах</w:t>
      </w:r>
      <w:r w:rsidR="009E1CCE" w:rsidRPr="009E1CCE">
        <w:rPr>
          <w:rFonts w:ascii="Tahoma" w:hAnsi="Tahoma" w:cs="Tahoma"/>
        </w:rPr>
        <w:t xml:space="preserve">, и проводятся </w:t>
      </w:r>
      <w:r w:rsidRPr="009E1CCE">
        <w:rPr>
          <w:rFonts w:ascii="Tahoma" w:hAnsi="Tahoma" w:cs="Tahoma"/>
        </w:rPr>
        <w:t>с оформлением наряда-допуска по форме</w:t>
      </w:r>
      <w:r w:rsidR="00E76D54">
        <w:rPr>
          <w:rFonts w:ascii="Tahoma" w:hAnsi="Tahoma" w:cs="Tahoma"/>
        </w:rPr>
        <w:t>, указанной в</w:t>
      </w:r>
      <w:r w:rsidRPr="009E1CCE">
        <w:rPr>
          <w:rFonts w:ascii="Tahoma" w:hAnsi="Tahoma" w:cs="Tahoma"/>
        </w:rPr>
        <w:t xml:space="preserve"> </w:t>
      </w:r>
      <w:hyperlink w:anchor="_Приложение_Б_(обязательное)" w:history="1">
        <w:r w:rsidRPr="00234C5B">
          <w:rPr>
            <w:rStyle w:val="af7"/>
            <w:rFonts w:ascii="Tahoma" w:hAnsi="Tahoma" w:cs="Tahoma"/>
          </w:rPr>
          <w:t>Приложени</w:t>
        </w:r>
        <w:r w:rsidR="00E76D54">
          <w:rPr>
            <w:rStyle w:val="af7"/>
            <w:rFonts w:ascii="Tahoma" w:hAnsi="Tahoma" w:cs="Tahoma"/>
          </w:rPr>
          <w:t>и</w:t>
        </w:r>
        <w:r w:rsidRPr="00234C5B">
          <w:rPr>
            <w:rStyle w:val="af7"/>
            <w:rFonts w:ascii="Tahoma" w:hAnsi="Tahoma" w:cs="Tahoma"/>
          </w:rPr>
          <w:t xml:space="preserve"> Б</w:t>
        </w:r>
      </w:hyperlink>
      <w:r w:rsidR="008B7A6F">
        <w:rPr>
          <w:rFonts w:ascii="Tahoma" w:hAnsi="Tahoma" w:cs="Tahoma"/>
        </w:rPr>
        <w:t xml:space="preserve"> к настоящему Стандарту и с соблюдением требований, установленных нормативными правовыми актами в области пожарной безопасности.</w:t>
      </w:r>
    </w:p>
    <w:p w14:paraId="743FCE7C" w14:textId="37B3670F" w:rsidR="00B50ED5" w:rsidRPr="009E1CCE" w:rsidRDefault="005137CC" w:rsidP="00C7409A">
      <w:pPr>
        <w:pStyle w:val="afff8"/>
        <w:numPr>
          <w:ilvl w:val="1"/>
          <w:numId w:val="51"/>
        </w:numPr>
        <w:tabs>
          <w:tab w:val="left" w:pos="1276"/>
        </w:tabs>
        <w:spacing w:before="0" w:beforeAutospacing="0" w:after="120" w:afterAutospacing="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B50ED5" w:rsidRPr="00B50ED5">
        <w:rPr>
          <w:rFonts w:ascii="Tahoma" w:hAnsi="Tahoma" w:cs="Tahoma"/>
        </w:rPr>
        <w:t xml:space="preserve">С целью проведения огневых работ на производственных участках, технологических линиях, оборудовании, в отдельно стоящих зданиях, сооружениях, в которых полностью прекращены технологические работы, а также на участках, расположенных вне действующих цехов, выведенных из эксплуатации и выделенных для выполнения работ силами подрядной организации, данные объекты передаются подрядной организации по акту-допуску в соответствии с </w:t>
      </w:r>
      <w:r w:rsidR="00E76D54">
        <w:rPr>
          <w:rFonts w:ascii="Tahoma" w:hAnsi="Tahoma" w:cs="Tahoma"/>
        </w:rPr>
        <w:t>требованиями Стандарта организации «</w:t>
      </w:r>
      <w:r w:rsidR="00E76D54" w:rsidRPr="00531CD0">
        <w:rPr>
          <w:rFonts w:ascii="Tahoma" w:hAnsi="Tahoma" w:cs="Tahoma"/>
        </w:rPr>
        <w:t xml:space="preserve">Система управления промышленной </w:t>
      </w:r>
      <w:r w:rsidR="00E76D54" w:rsidRPr="00531CD0">
        <w:rPr>
          <w:rFonts w:ascii="Tahoma" w:hAnsi="Tahoma" w:cs="Tahoma"/>
        </w:rPr>
        <w:lastRenderedPageBreak/>
        <w:t>безопасностью и охраной труда. Порядок организации и выполнения работ повышенной опасности в ПАО «ГМК «Норильский никель»</w:t>
      </w:r>
      <w:r w:rsidR="00B50ED5" w:rsidRPr="00B50ED5">
        <w:rPr>
          <w:rFonts w:ascii="Tahoma" w:hAnsi="Tahoma" w:cs="Tahoma"/>
        </w:rPr>
        <w:t xml:space="preserve">. В </w:t>
      </w:r>
      <w:r w:rsidR="00E76D54">
        <w:rPr>
          <w:rFonts w:ascii="Tahoma" w:hAnsi="Tahoma" w:cs="Tahoma"/>
        </w:rPr>
        <w:t>указанном</w:t>
      </w:r>
      <w:r w:rsidR="00E76D54" w:rsidRPr="00B50ED5">
        <w:rPr>
          <w:rFonts w:ascii="Tahoma" w:hAnsi="Tahoma" w:cs="Tahoma"/>
        </w:rPr>
        <w:t xml:space="preserve"> </w:t>
      </w:r>
      <w:r w:rsidR="00B50ED5" w:rsidRPr="00B50ED5">
        <w:rPr>
          <w:rFonts w:ascii="Tahoma" w:hAnsi="Tahoma" w:cs="Tahoma"/>
        </w:rPr>
        <w:t>случае наряд-допуск оформляется подрядной организацией</w:t>
      </w:r>
      <w:r w:rsidR="00D16DFB">
        <w:rPr>
          <w:rFonts w:ascii="Tahoma" w:hAnsi="Tahoma" w:cs="Tahoma"/>
        </w:rPr>
        <w:t>, если иные требования не установлены нормативными правовыми актами в области пожарной безопасности для отдельных объектов защиты</w:t>
      </w:r>
      <w:r w:rsidR="00234C5B">
        <w:rPr>
          <w:rFonts w:ascii="Tahoma" w:hAnsi="Tahoma" w:cs="Tahoma"/>
        </w:rPr>
        <w:t>.</w:t>
      </w:r>
    </w:p>
    <w:p w14:paraId="36ABC124" w14:textId="77777777" w:rsidR="003E77EB" w:rsidRPr="00B96C4F" w:rsidRDefault="00F83393" w:rsidP="0092325C">
      <w:pPr>
        <w:pStyle w:val="11"/>
        <w:keepNext/>
        <w:numPr>
          <w:ilvl w:val="0"/>
          <w:numId w:val="25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</w:rPr>
      </w:pPr>
      <w:bookmarkStart w:id="11" w:name="_Toc42594550"/>
      <w:r w:rsidRPr="00F83393">
        <w:rPr>
          <w:rFonts w:ascii="Tahoma" w:hAnsi="Tahoma" w:cs="Tahoma"/>
        </w:rPr>
        <w:t>Квалификационные требования к</w:t>
      </w:r>
      <w:r w:rsidR="00EB0460">
        <w:rPr>
          <w:rFonts w:ascii="Tahoma" w:hAnsi="Tahoma" w:cs="Tahoma"/>
        </w:rPr>
        <w:t xml:space="preserve"> участникам организации и проведения</w:t>
      </w:r>
      <w:r w:rsidRPr="00F83393">
        <w:rPr>
          <w:rFonts w:ascii="Tahoma" w:hAnsi="Tahoma" w:cs="Tahoma"/>
        </w:rPr>
        <w:t xml:space="preserve"> огневых работ</w:t>
      </w:r>
      <w:bookmarkEnd w:id="11"/>
      <w:r w:rsidRPr="00B96C4F">
        <w:rPr>
          <w:rFonts w:ascii="Tahoma" w:hAnsi="Tahoma" w:cs="Tahoma"/>
        </w:rPr>
        <w:t xml:space="preserve"> </w:t>
      </w:r>
    </w:p>
    <w:p w14:paraId="761D5971" w14:textId="3B6E2042" w:rsidR="003E77EB" w:rsidRPr="009E1CCE" w:rsidRDefault="007A14D2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>К проведению электросварочных работ допускаются лица, прошедшие специальную профессиональную подготовку и имеющие квалификационное удостоверение по профессии (смежной специальности) электросварщик, электрогазосварщик и 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5EFD3C4F" w14:textId="77777777" w:rsidR="003E77EB" w:rsidRPr="00C7409A" w:rsidRDefault="008F246B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К проведению сварочных</w:t>
      </w:r>
      <w:r w:rsidR="00182A1E" w:rsidRPr="00A23368">
        <w:rPr>
          <w:rFonts w:ascii="Tahoma" w:hAnsi="Tahoma" w:cs="Tahoma"/>
          <w:szCs w:val="20"/>
        </w:rPr>
        <w:t xml:space="preserve"> работ в горных выработках, в копрах и надшахтных зданиях допускаются электросварщики (электрогазосварщики), имеющие удостоверения на право производства сварочных работ на рудниках (шахтах), прошедшие специальный инструктаж по технике</w:t>
      </w:r>
      <w:r>
        <w:rPr>
          <w:rFonts w:ascii="Tahoma" w:hAnsi="Tahoma" w:cs="Tahoma"/>
          <w:szCs w:val="20"/>
        </w:rPr>
        <w:t xml:space="preserve"> пожарной</w:t>
      </w:r>
      <w:r w:rsidR="00182A1E" w:rsidRPr="00A23368">
        <w:rPr>
          <w:rFonts w:ascii="Tahoma" w:hAnsi="Tahoma" w:cs="Tahoma"/>
          <w:szCs w:val="20"/>
        </w:rPr>
        <w:t xml:space="preserve"> безопасности и имеющие свидетельство о прохождении ПТМ</w:t>
      </w:r>
      <w:r w:rsidR="003E77EB" w:rsidRPr="00C7409A">
        <w:rPr>
          <w:rFonts w:ascii="Tahoma" w:hAnsi="Tahoma" w:cs="Tahoma"/>
          <w:szCs w:val="20"/>
        </w:rPr>
        <w:t>.</w:t>
      </w:r>
    </w:p>
    <w:p w14:paraId="33FF9112" w14:textId="77777777" w:rsidR="00182A1E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>К проведению газопламенных работ с применением горючих газов и жидкого горючего (газовая сварка и резка, работа с керосинорезом) допускаются лица, прошедшие специальную подготовку и имеющие квалификационное удостоверение по профессии (смежной специальности) электрогазосварщик, газосварщик, газорезчик и 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6E6D285E" w14:textId="5AD0A548" w:rsidR="00064AB0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 xml:space="preserve">К проведению кровельных работ газопламенным способом с применением горелки инжекторной кровельной или газовой горелки допускаются лица, имеющие квалификационное удостоверение по профессии (смежной специальности) кровельщик, </w:t>
      </w:r>
      <w:r w:rsidR="00B22D25" w:rsidRPr="00B22D25">
        <w:rPr>
          <w:rFonts w:ascii="Tahoma" w:hAnsi="Tahoma" w:cs="Tahoma"/>
          <w:szCs w:val="20"/>
        </w:rPr>
        <w:t>обладающие необходимыми знаниями и умениями для работы с применением горелки инжекторной кровельной или газовой горелки</w:t>
      </w:r>
      <w:r w:rsidR="00B22D25">
        <w:rPr>
          <w:rFonts w:ascii="Tahoma" w:hAnsi="Tahoma" w:cs="Tahoma"/>
          <w:szCs w:val="20"/>
        </w:rPr>
        <w:t>, имющие</w:t>
      </w:r>
      <w:r w:rsidRPr="00A23368">
        <w:rPr>
          <w:rFonts w:ascii="Tahoma" w:hAnsi="Tahoma" w:cs="Tahoma"/>
          <w:szCs w:val="20"/>
        </w:rPr>
        <w:t xml:space="preserve"> 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6CB28D44" w14:textId="08BB02B3" w:rsidR="00064AB0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 xml:space="preserve">К проведению огневых работ, связанных с использованием паяльной лампы, допускаются лица, </w:t>
      </w:r>
      <w:r w:rsidR="001B1D8E">
        <w:rPr>
          <w:rFonts w:ascii="Tahoma" w:hAnsi="Tahoma" w:cs="Tahoma"/>
          <w:szCs w:val="20"/>
        </w:rPr>
        <w:t>имеющие квалификационные удостоверения,</w:t>
      </w:r>
      <w:r w:rsidRPr="00A23368">
        <w:rPr>
          <w:rFonts w:ascii="Tahoma" w:hAnsi="Tahoma" w:cs="Tahoma"/>
          <w:szCs w:val="20"/>
        </w:rPr>
        <w:t xml:space="preserve"> </w:t>
      </w:r>
      <w:r w:rsidR="004E3E1F">
        <w:rPr>
          <w:rFonts w:ascii="Tahoma" w:hAnsi="Tahoma" w:cs="Tahoma"/>
          <w:szCs w:val="20"/>
        </w:rPr>
        <w:t xml:space="preserve">обладающие необходимыми знаниями и умениями для работы с </w:t>
      </w:r>
      <w:r w:rsidR="00B22D25">
        <w:rPr>
          <w:rFonts w:ascii="Tahoma" w:hAnsi="Tahoma" w:cs="Tahoma"/>
          <w:szCs w:val="20"/>
        </w:rPr>
        <w:t xml:space="preserve">применением </w:t>
      </w:r>
      <w:r w:rsidR="004E3E1F">
        <w:rPr>
          <w:rFonts w:ascii="Tahoma" w:hAnsi="Tahoma" w:cs="Tahoma"/>
          <w:szCs w:val="20"/>
        </w:rPr>
        <w:t>паяльной ламп</w:t>
      </w:r>
      <w:r w:rsidR="00B22D25">
        <w:rPr>
          <w:rFonts w:ascii="Tahoma" w:hAnsi="Tahoma" w:cs="Tahoma"/>
          <w:szCs w:val="20"/>
        </w:rPr>
        <w:t>ы</w:t>
      </w:r>
      <w:r w:rsidRPr="00A23368">
        <w:rPr>
          <w:rFonts w:ascii="Tahoma" w:hAnsi="Tahoma" w:cs="Tahoma"/>
          <w:szCs w:val="20"/>
        </w:rPr>
        <w:t xml:space="preserve">, </w:t>
      </w:r>
      <w:r w:rsidR="004E3E1F">
        <w:rPr>
          <w:rFonts w:ascii="Tahoma" w:hAnsi="Tahoma" w:cs="Tahoma"/>
          <w:szCs w:val="20"/>
        </w:rPr>
        <w:t xml:space="preserve">имеющие </w:t>
      </w:r>
      <w:r w:rsidRPr="00A23368">
        <w:rPr>
          <w:rFonts w:ascii="Tahoma" w:hAnsi="Tahoma" w:cs="Tahoma"/>
          <w:szCs w:val="20"/>
        </w:rPr>
        <w:t>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18E251EE" w14:textId="787D997F" w:rsidR="00064AB0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>К проведению огневых работ, связанных с механической обработкой металла с образованием искр, допускаются лица, имеющие квалификационное удостоверение по профессии (смежной специальности)</w:t>
      </w:r>
      <w:r w:rsidR="00B22D25">
        <w:rPr>
          <w:rFonts w:ascii="Tahoma" w:hAnsi="Tahoma" w:cs="Tahoma"/>
          <w:szCs w:val="20"/>
        </w:rPr>
        <w:t xml:space="preserve">, обладающие необходимыми знаниями и умениями для работы </w:t>
      </w:r>
      <w:r w:rsidRPr="00A23368">
        <w:rPr>
          <w:rFonts w:ascii="Tahoma" w:hAnsi="Tahoma" w:cs="Tahoma"/>
          <w:szCs w:val="20"/>
        </w:rPr>
        <w:t>с применением ручного электрифицированного инструмента, ручного переносного абразивного инструмента</w:t>
      </w:r>
      <w:r w:rsidR="00B22D25">
        <w:rPr>
          <w:rFonts w:ascii="Tahoma" w:hAnsi="Tahoma" w:cs="Tahoma"/>
          <w:szCs w:val="20"/>
        </w:rPr>
        <w:t>, имеющие</w:t>
      </w:r>
      <w:r w:rsidRPr="00A23368">
        <w:rPr>
          <w:rFonts w:ascii="Tahoma" w:hAnsi="Tahoma" w:cs="Tahoma"/>
          <w:szCs w:val="20"/>
        </w:rPr>
        <w:t xml:space="preserve"> 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3D6DE46A" w14:textId="4642B4F0" w:rsidR="00064AB0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>К огневому разогреву или варке смолы</w:t>
      </w:r>
      <w:r w:rsidR="00A17482">
        <w:rPr>
          <w:rFonts w:ascii="Tahoma" w:hAnsi="Tahoma" w:cs="Tahoma"/>
          <w:szCs w:val="20"/>
        </w:rPr>
        <w:t>,</w:t>
      </w:r>
      <w:r w:rsidRPr="00A23368">
        <w:rPr>
          <w:rFonts w:ascii="Tahoma" w:hAnsi="Tahoma" w:cs="Tahoma"/>
          <w:szCs w:val="20"/>
        </w:rPr>
        <w:t xml:space="preserve"> битума</w:t>
      </w:r>
      <w:r w:rsidR="00A17482">
        <w:rPr>
          <w:rFonts w:ascii="Tahoma" w:hAnsi="Tahoma" w:cs="Tahoma"/>
          <w:szCs w:val="20"/>
        </w:rPr>
        <w:t>, мастики</w:t>
      </w:r>
      <w:r w:rsidRPr="00A23368">
        <w:rPr>
          <w:rFonts w:ascii="Tahoma" w:hAnsi="Tahoma" w:cs="Tahoma"/>
          <w:szCs w:val="20"/>
        </w:rPr>
        <w:t xml:space="preserve"> допускаются лица, прошедшие специальную подготовку и имеющие квалификационное удостоверение по профессии (смежной специальности) кровельщик и свидетельство о прохождении ПТМ</w:t>
      </w:r>
      <w:r>
        <w:rPr>
          <w:rFonts w:ascii="Tahoma" w:hAnsi="Tahoma" w:cs="Tahoma"/>
          <w:szCs w:val="20"/>
        </w:rPr>
        <w:t>.</w:t>
      </w:r>
    </w:p>
    <w:p w14:paraId="3BE07EE4" w14:textId="77777777" w:rsidR="00064AB0" w:rsidRP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A23368">
        <w:rPr>
          <w:rFonts w:ascii="Tahoma" w:hAnsi="Tahoma" w:cs="Tahoma"/>
          <w:szCs w:val="20"/>
        </w:rPr>
        <w:t>Исполнители огневых работ</w:t>
      </w:r>
      <w:r>
        <w:rPr>
          <w:rFonts w:ascii="Tahoma" w:hAnsi="Tahoma" w:cs="Tahoma"/>
          <w:szCs w:val="20"/>
        </w:rPr>
        <w:t xml:space="preserve"> из числа работников Компании и подрядных </w:t>
      </w:r>
      <w:r w:rsidRPr="00A23368">
        <w:rPr>
          <w:rFonts w:ascii="Tahoma" w:hAnsi="Tahoma" w:cs="Tahoma"/>
          <w:szCs w:val="20"/>
        </w:rPr>
        <w:t xml:space="preserve">организаций допускаются к проведению огневых работ на объектах подразделений </w:t>
      </w:r>
      <w:r>
        <w:rPr>
          <w:rFonts w:ascii="Tahoma" w:hAnsi="Tahoma" w:cs="Tahoma"/>
          <w:szCs w:val="20"/>
        </w:rPr>
        <w:t>филиалов Компании</w:t>
      </w:r>
      <w:r w:rsidRPr="00A23368">
        <w:rPr>
          <w:rFonts w:ascii="Tahoma" w:hAnsi="Tahoma" w:cs="Tahoma"/>
          <w:szCs w:val="20"/>
        </w:rPr>
        <w:t xml:space="preserve"> при наличии свидетельства о прохождении </w:t>
      </w:r>
      <w:r w:rsidRPr="00A23368">
        <w:rPr>
          <w:rFonts w:ascii="Tahoma" w:hAnsi="Tahoma" w:cs="Tahoma"/>
          <w:szCs w:val="20"/>
        </w:rPr>
        <w:lastRenderedPageBreak/>
        <w:t xml:space="preserve">обучения мерам пожарной безопасности в объеме ПТМ по Специальной программе для исполнителей огневых работ, согласованной с руководителями территориальных </w:t>
      </w:r>
      <w:r>
        <w:rPr>
          <w:rFonts w:ascii="Tahoma" w:hAnsi="Tahoma" w:cs="Tahoma"/>
          <w:szCs w:val="20"/>
        </w:rPr>
        <w:t>органов</w:t>
      </w:r>
      <w:r w:rsidRPr="00A23368">
        <w:rPr>
          <w:rFonts w:ascii="Tahoma" w:hAnsi="Tahoma" w:cs="Tahoma"/>
          <w:szCs w:val="20"/>
        </w:rPr>
        <w:t xml:space="preserve"> МЧС России в установленном порядке</w:t>
      </w:r>
      <w:r>
        <w:rPr>
          <w:rFonts w:ascii="Tahoma" w:hAnsi="Tahoma" w:cs="Tahoma"/>
          <w:szCs w:val="20"/>
        </w:rPr>
        <w:t>.</w:t>
      </w:r>
    </w:p>
    <w:p w14:paraId="2E70B623" w14:textId="77777777" w:rsidR="00064AB0" w:rsidRDefault="00064AB0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 w:rsidRPr="00310143">
        <w:rPr>
          <w:rFonts w:ascii="Tahoma" w:hAnsi="Tahoma" w:cs="Tahoma"/>
        </w:rPr>
        <w:t xml:space="preserve">Ответственные лица </w:t>
      </w:r>
      <w:r>
        <w:rPr>
          <w:rFonts w:ascii="Tahoma" w:hAnsi="Tahoma" w:cs="Tahoma"/>
        </w:rPr>
        <w:t xml:space="preserve">(выдающие наряд-допуск на выполнение огневых работ, </w:t>
      </w:r>
      <w:r w:rsidR="000E7DF6">
        <w:rPr>
          <w:rFonts w:ascii="Tahoma" w:hAnsi="Tahoma" w:cs="Tahoma"/>
        </w:rPr>
        <w:t>согласовывающие проведение</w:t>
      </w:r>
      <w:r>
        <w:rPr>
          <w:rFonts w:ascii="Tahoma" w:hAnsi="Tahoma" w:cs="Tahoma"/>
        </w:rPr>
        <w:t xml:space="preserve"> огневых работ, руководители огневых работ) </w:t>
      </w:r>
      <w:r w:rsidRPr="00064AB0">
        <w:rPr>
          <w:rFonts w:ascii="Tahoma" w:hAnsi="Tahoma" w:cs="Tahoma"/>
        </w:rPr>
        <w:t xml:space="preserve">из числа работников Компании и подрядных организаций </w:t>
      </w:r>
      <w:r w:rsidRPr="00310143">
        <w:rPr>
          <w:rFonts w:ascii="Tahoma" w:hAnsi="Tahoma" w:cs="Tahoma"/>
        </w:rPr>
        <w:t xml:space="preserve">допускаются к выполнению обязанностей, связанных с организацией и проведением огневых работ на объектах подразделений </w:t>
      </w:r>
      <w:r w:rsidR="00BE758B">
        <w:rPr>
          <w:rFonts w:ascii="Tahoma" w:hAnsi="Tahoma" w:cs="Tahoma"/>
        </w:rPr>
        <w:t>филиалов Компании</w:t>
      </w:r>
      <w:r w:rsidR="003D63FD">
        <w:rPr>
          <w:rFonts w:ascii="Tahoma" w:hAnsi="Tahoma" w:cs="Tahoma"/>
        </w:rPr>
        <w:t>,</w:t>
      </w:r>
      <w:r w:rsidRPr="00310143">
        <w:rPr>
          <w:rFonts w:ascii="Tahoma" w:hAnsi="Tahoma" w:cs="Tahoma"/>
        </w:rPr>
        <w:t xml:space="preserve"> при наличии свидетельств о прохождении обучения мерам пожарной безопасности в объеме ПТМ по программе «Пожарно-технический минимум для инженерно-технических работников, связанных с проведением огневых работ», согласованной с руководителями территориальных ОНД МЧС России в соответствии с Приказом МЧС от 12.12.2007 №645. Периодичность обучения ответственных лиц по программе ПТМ – 1 </w:t>
      </w:r>
      <w:r w:rsidR="00654461">
        <w:rPr>
          <w:rFonts w:ascii="Tahoma" w:hAnsi="Tahoma" w:cs="Tahoma"/>
        </w:rPr>
        <w:t xml:space="preserve">(один) </w:t>
      </w:r>
      <w:r w:rsidRPr="00310143">
        <w:rPr>
          <w:rFonts w:ascii="Tahoma" w:hAnsi="Tahoma" w:cs="Tahoma"/>
        </w:rPr>
        <w:t>раз в год</w:t>
      </w:r>
      <w:r w:rsidR="00BE758B">
        <w:rPr>
          <w:rFonts w:ascii="Tahoma" w:hAnsi="Tahoma" w:cs="Tahoma"/>
        </w:rPr>
        <w:t>.</w:t>
      </w:r>
    </w:p>
    <w:p w14:paraId="1BFD7442" w14:textId="77777777" w:rsidR="00936CF2" w:rsidRDefault="00BE758B" w:rsidP="00C7409A">
      <w:pPr>
        <w:pStyle w:val="afff8"/>
        <w:numPr>
          <w:ilvl w:val="1"/>
          <w:numId w:val="52"/>
        </w:numPr>
        <w:tabs>
          <w:tab w:val="left" w:pos="1134"/>
        </w:tabs>
        <w:spacing w:before="0" w:beforeAutospacing="0" w:after="120" w:afterAutospacing="0"/>
        <w:ind w:left="0" w:firstLine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Руководители </w:t>
      </w:r>
      <w:r w:rsidRPr="00310143">
        <w:rPr>
          <w:rFonts w:ascii="Tahoma" w:hAnsi="Tahoma" w:cs="Tahoma"/>
        </w:rPr>
        <w:t xml:space="preserve">и исполнители огневых работ, включая работников </w:t>
      </w:r>
      <w:r>
        <w:rPr>
          <w:rFonts w:ascii="Tahoma" w:hAnsi="Tahoma" w:cs="Tahoma"/>
        </w:rPr>
        <w:t>Компании и подрядных организаций</w:t>
      </w:r>
      <w:r w:rsidRPr="00310143">
        <w:rPr>
          <w:rFonts w:ascii="Tahoma" w:hAnsi="Tahoma" w:cs="Tahoma"/>
        </w:rPr>
        <w:t xml:space="preserve">, обязаны получить вводный, первичный (повторный) противопожарные инструктажи на объекте в подразделении </w:t>
      </w:r>
      <w:r>
        <w:rPr>
          <w:rFonts w:ascii="Tahoma" w:hAnsi="Tahoma" w:cs="Tahoma"/>
        </w:rPr>
        <w:t>филиала Компании</w:t>
      </w:r>
      <w:r w:rsidRPr="00310143">
        <w:rPr>
          <w:rFonts w:ascii="Tahoma" w:hAnsi="Tahoma" w:cs="Tahoma"/>
        </w:rPr>
        <w:t xml:space="preserve">, где планируется проведение огневых работ, с регистрацией в «Журнале учета проведения инструктажей по пожарной безопасности» в установленном в </w:t>
      </w:r>
      <w:r>
        <w:rPr>
          <w:rFonts w:ascii="Tahoma" w:hAnsi="Tahoma" w:cs="Tahoma"/>
        </w:rPr>
        <w:t>филиале Компании</w:t>
      </w:r>
      <w:r w:rsidRPr="00310143">
        <w:rPr>
          <w:rFonts w:ascii="Tahoma" w:hAnsi="Tahoma" w:cs="Tahoma"/>
        </w:rPr>
        <w:t xml:space="preserve"> порядке.</w:t>
      </w:r>
      <w:r w:rsidR="00936CF2">
        <w:rPr>
          <w:rFonts w:ascii="Tahoma" w:hAnsi="Tahoma" w:cs="Tahoma"/>
        </w:rPr>
        <w:t xml:space="preserve"> </w:t>
      </w:r>
    </w:p>
    <w:p w14:paraId="3508373B" w14:textId="6D604C12" w:rsidR="00BE758B" w:rsidRDefault="00936CF2" w:rsidP="00936CF2">
      <w:pPr>
        <w:pStyle w:val="afff8"/>
        <w:tabs>
          <w:tab w:val="left" w:pos="1418"/>
        </w:tabs>
        <w:spacing w:before="0" w:beforeAutospacing="0" w:after="240" w:afterAutospacing="0"/>
        <w:ind w:left="-142" w:firstLine="851"/>
        <w:jc w:val="both"/>
        <w:rPr>
          <w:rFonts w:ascii="Tahoma" w:hAnsi="Tahoma" w:cs="Tahoma"/>
        </w:rPr>
      </w:pPr>
      <w:r w:rsidRPr="00936CF2">
        <w:rPr>
          <w:rFonts w:ascii="Tahoma" w:hAnsi="Tahoma" w:cs="Tahoma"/>
        </w:rPr>
        <w:t>На объектах</w:t>
      </w:r>
      <w:r w:rsidR="006F7BBE">
        <w:rPr>
          <w:rFonts w:ascii="Tahoma" w:hAnsi="Tahoma" w:cs="Tahoma"/>
        </w:rPr>
        <w:t xml:space="preserve"> защиты</w:t>
      </w:r>
      <w:r w:rsidRPr="00936CF2">
        <w:rPr>
          <w:rFonts w:ascii="Tahoma" w:hAnsi="Tahoma" w:cs="Tahoma"/>
        </w:rPr>
        <w:t>, п</w:t>
      </w:r>
      <w:r w:rsidR="006F7BBE">
        <w:rPr>
          <w:rFonts w:ascii="Tahoma" w:hAnsi="Tahoma" w:cs="Tahoma"/>
        </w:rPr>
        <w:t>е</w:t>
      </w:r>
      <w:r w:rsidRPr="00936CF2">
        <w:rPr>
          <w:rFonts w:ascii="Tahoma" w:hAnsi="Tahoma" w:cs="Tahoma"/>
        </w:rPr>
        <w:t>реданных подрядной организации по акту-допуску</w:t>
      </w:r>
      <w:r>
        <w:rPr>
          <w:rFonts w:ascii="Tahoma" w:hAnsi="Tahoma" w:cs="Tahoma"/>
        </w:rPr>
        <w:t>,</w:t>
      </w:r>
      <w:r w:rsidRPr="00936CF2">
        <w:rPr>
          <w:rFonts w:ascii="Tahoma" w:hAnsi="Tahoma" w:cs="Tahoma"/>
        </w:rPr>
        <w:t xml:space="preserve"> первичный и повторный противопожарный инструктажи проводятся подрядной организацией</w:t>
      </w:r>
      <w:r w:rsidR="001B1D8E">
        <w:rPr>
          <w:rFonts w:ascii="Tahoma" w:hAnsi="Tahoma" w:cs="Tahoma"/>
        </w:rPr>
        <w:t>, если иное не установлено нормативными правовыми актами в области пожарной безопасности</w:t>
      </w:r>
      <w:r w:rsidR="001B1D8E" w:rsidRPr="00D16DFB">
        <w:rPr>
          <w:rFonts w:ascii="Tahoma" w:hAnsi="Tahoma" w:cs="Tahoma"/>
        </w:rPr>
        <w:t xml:space="preserve"> </w:t>
      </w:r>
      <w:r w:rsidR="001B1D8E">
        <w:rPr>
          <w:rFonts w:ascii="Tahoma" w:hAnsi="Tahoma" w:cs="Tahoma"/>
        </w:rPr>
        <w:t>для отдельных объектов защиты</w:t>
      </w:r>
      <w:r w:rsidRPr="00936CF2">
        <w:rPr>
          <w:rFonts w:ascii="Tahoma" w:hAnsi="Tahoma" w:cs="Tahoma"/>
        </w:rPr>
        <w:t>.</w:t>
      </w:r>
    </w:p>
    <w:p w14:paraId="173B9619" w14:textId="77777777" w:rsidR="00755D60" w:rsidRPr="00703E5B" w:rsidRDefault="00056A4E" w:rsidP="0092325C">
      <w:pPr>
        <w:pStyle w:val="11"/>
        <w:keepNext/>
        <w:numPr>
          <w:ilvl w:val="0"/>
          <w:numId w:val="25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</w:rPr>
      </w:pPr>
      <w:bookmarkStart w:id="12" w:name="_Toc42594551"/>
      <w:r>
        <w:rPr>
          <w:rFonts w:ascii="Tahoma" w:hAnsi="Tahoma" w:cs="Tahoma"/>
        </w:rPr>
        <w:t xml:space="preserve">Порядок оформления наряда-допуска на </w:t>
      </w:r>
      <w:r w:rsidR="009147C1">
        <w:rPr>
          <w:rFonts w:ascii="Tahoma" w:hAnsi="Tahoma" w:cs="Tahoma"/>
        </w:rPr>
        <w:t>проведение</w:t>
      </w:r>
      <w:r>
        <w:rPr>
          <w:rFonts w:ascii="Tahoma" w:hAnsi="Tahoma" w:cs="Tahoma"/>
        </w:rPr>
        <w:t xml:space="preserve"> огневых работ</w:t>
      </w:r>
      <w:bookmarkEnd w:id="12"/>
    </w:p>
    <w:p w14:paraId="63F9F161" w14:textId="63991457" w:rsidR="00441351" w:rsidRPr="009E18D0" w:rsidRDefault="00441351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9E18D0">
        <w:rPr>
          <w:rFonts w:ascii="Tahoma" w:eastAsia="Calibri" w:hAnsi="Tahoma" w:cs="Tahoma"/>
          <w:color w:val="000000"/>
          <w:sz w:val="24"/>
          <w:szCs w:val="24"/>
          <w:lang w:eastAsia="ru-RU"/>
        </w:rPr>
        <w:t>П</w:t>
      </w:r>
      <w:r w:rsidR="0060699B" w:rsidRPr="009E18D0">
        <w:rPr>
          <w:rFonts w:ascii="Tahoma" w:eastAsia="Calibri" w:hAnsi="Tahoma" w:cs="Tahoma"/>
          <w:color w:val="000000"/>
          <w:sz w:val="24"/>
          <w:szCs w:val="24"/>
          <w:lang w:eastAsia="ru-RU"/>
        </w:rPr>
        <w:t>еред проведением</w:t>
      </w:r>
      <w:r w:rsidRPr="009E18D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подрядными организациями </w:t>
      </w:r>
      <w:r w:rsidR="00A17482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 объектах защиты </w:t>
      </w:r>
      <w:r w:rsidRPr="009E18D0">
        <w:rPr>
          <w:rFonts w:ascii="Tahoma" w:eastAsia="Calibri" w:hAnsi="Tahoma" w:cs="Tahoma"/>
          <w:color w:val="000000"/>
          <w:sz w:val="24"/>
          <w:szCs w:val="24"/>
          <w:lang w:eastAsia="ru-RU"/>
        </w:rPr>
        <w:t>филиала Компании должны быть предоставлены копии РД подрядных организаций о назначении руководителей и исполнителей огневых работ.</w:t>
      </w:r>
    </w:p>
    <w:p w14:paraId="06AE0E34" w14:textId="54F9AFBB" w:rsidR="00B41C68" w:rsidRPr="00441351" w:rsidRDefault="00B41C68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При проведении подрядной организацией огневых работ на одном объекте </w:t>
      </w:r>
      <w:r w:rsidR="00A531FE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защиты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несколькими зв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ньями в сменном режиме, для руководства каждым звеном должен быть назначен собственный руководитель огневых работ, при этом каждому звену выдается отдельны</w:t>
      </w:r>
      <w:r w:rsidR="00987E85">
        <w:rPr>
          <w:rFonts w:ascii="Tahoma" w:eastAsia="Calibri" w:hAnsi="Tahoma" w:cs="Tahoma"/>
          <w:color w:val="000000"/>
          <w:sz w:val="24"/>
          <w:szCs w:val="24"/>
          <w:lang w:eastAsia="ru-RU"/>
        </w:rPr>
        <w:t>й наряд-допуск, действительный в течение одной смены.</w:t>
      </w:r>
    </w:p>
    <w:p w14:paraId="5E638CF2" w14:textId="21B25C07" w:rsidR="00C6331B" w:rsidRPr="00EA3C8A" w:rsidRDefault="00876145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Право регистрации и выдачи наряда-допуска на проведение огневых работ</w:t>
      </w:r>
      <w:r w:rsidR="00987E85">
        <w:rPr>
          <w:rFonts w:ascii="Tahoma" w:eastAsia="Calibri" w:hAnsi="Tahoma" w:cs="Tahoma"/>
          <w:color w:val="000000"/>
          <w:sz w:val="24"/>
          <w:szCs w:val="24"/>
          <w:lang w:eastAsia="ru-RU"/>
        </w:rPr>
        <w:t>, если иное не установлено нормативными правовыми актами в области пожарной безопасности</w:t>
      </w:r>
      <w:r w:rsidR="00D16DFB" w:rsidRPr="00D16DF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D16DFB">
        <w:rPr>
          <w:rFonts w:ascii="Tahoma" w:eastAsia="Calibri" w:hAnsi="Tahoma" w:cs="Tahoma"/>
          <w:color w:val="000000"/>
          <w:sz w:val="24"/>
          <w:szCs w:val="24"/>
          <w:lang w:eastAsia="ru-RU"/>
        </w:rPr>
        <w:t>для отдельных объектов защиты</w:t>
      </w:r>
      <w:r w:rsidR="00987E85">
        <w:rPr>
          <w:rFonts w:ascii="Tahoma" w:eastAsia="Calibri" w:hAnsi="Tahoma" w:cs="Tahoma"/>
          <w:color w:val="000000"/>
          <w:sz w:val="24"/>
          <w:szCs w:val="24"/>
          <w:lang w:eastAsia="ru-RU"/>
        </w:rPr>
        <w:t>,</w:t>
      </w:r>
      <w:r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предоставляется</w:t>
      </w:r>
      <w:r w:rsidR="00C6331B"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2C2318A0" w14:textId="77777777" w:rsidR="00C6331B" w:rsidRDefault="00C6331B" w:rsidP="0092325C">
      <w:pPr>
        <w:pStyle w:val="afffb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у</w:t>
      </w:r>
      <w:r w:rsidR="00D177B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ВСП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>, его заместител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ям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лица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м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>, их замещающи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м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>;</w:t>
      </w:r>
    </w:p>
    <w:p w14:paraId="59747D80" w14:textId="77777777" w:rsidR="00C6331B" w:rsidRDefault="00C6331B" w:rsidP="0092325C">
      <w:pPr>
        <w:pStyle w:val="afffb"/>
        <w:numPr>
          <w:ilvl w:val="0"/>
          <w:numId w:val="22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у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участка (отделения, передела и т.д.), его заместител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ям</w:t>
      </w:r>
      <w:r w:rsidRPr="00C633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лица</w:t>
      </w:r>
      <w:r w:rsidR="008615ED">
        <w:rPr>
          <w:rFonts w:ascii="Tahoma" w:eastAsia="Calibri" w:hAnsi="Tahoma" w:cs="Tahoma"/>
          <w:color w:val="000000"/>
          <w:sz w:val="24"/>
          <w:szCs w:val="24"/>
          <w:lang w:eastAsia="ru-RU"/>
        </w:rPr>
        <w:t>м, их замещающим.</w:t>
      </w:r>
    </w:p>
    <w:p w14:paraId="64FF8D5C" w14:textId="6FE50DAF" w:rsidR="00B66CC1" w:rsidRPr="00EA3C8A" w:rsidRDefault="009B4E39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Перечни</w:t>
      </w:r>
      <w:r w:rsidR="00B66CC1"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должностных лиц, имеющих право выдачи нарядов-допусков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право допуска </w:t>
      </w:r>
      <w:r w:rsidRPr="009B4E39">
        <w:rPr>
          <w:rFonts w:ascii="Tahoma" w:eastAsia="Calibri" w:hAnsi="Tahoma" w:cs="Tahoma"/>
          <w:color w:val="000000"/>
          <w:sz w:val="24"/>
          <w:szCs w:val="24"/>
          <w:lang w:eastAsia="ru-RU"/>
        </w:rPr>
        <w:t>к проведению огневых работ</w:t>
      </w:r>
      <w:r w:rsidR="00B66CC1"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>(с указанием должности, ФИО работника и наименования ВСП)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, утверждаю</w:t>
      </w:r>
      <w:r w:rsidR="00B66CC1" w:rsidRPr="00EA3C8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тся </w:t>
      </w:r>
      <w:r w:rsidR="007640CB">
        <w:rPr>
          <w:rFonts w:ascii="Tahoma" w:eastAsia="Calibri" w:hAnsi="Tahoma" w:cs="Tahoma"/>
          <w:color w:val="000000"/>
          <w:sz w:val="24"/>
          <w:szCs w:val="24"/>
          <w:lang w:eastAsia="ru-RU"/>
        </w:rPr>
        <w:t>РД</w:t>
      </w:r>
      <w:r w:rsidR="00234C5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ПП.</w:t>
      </w:r>
    </w:p>
    <w:p w14:paraId="3ADEF7E9" w14:textId="77777777" w:rsidR="001A1E07" w:rsidRPr="001A1E07" w:rsidRDefault="001A1E07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1A1E07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lastRenderedPageBreak/>
        <w:t xml:space="preserve">Оформление (заполнение) наряда-допуска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проведение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</w:t>
      </w:r>
      <w:r w:rsidRPr="001A1E07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в ВСП осуществляется в АС КУБ лицом, имеющим право выдачи нарядов-допусков, либо, по его указанию, начальником смены (старшим по смене</w:t>
      </w:r>
      <w:r w:rsidR="00B66CC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)</w:t>
      </w:r>
      <w:r w:rsidRPr="001A1E07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, осуществляющим допуск</w:t>
      </w:r>
      <w:r w:rsidR="00B66CC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 исполнителей огневых работ</w:t>
      </w:r>
      <w:r w:rsidRPr="001A1E07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6D9784B" w14:textId="2AF78E78" w:rsidR="009770A8" w:rsidRDefault="006618B8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1 наряда-допуска указывается наименование</w:t>
      </w:r>
      <w:r w:rsidR="00A17482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подрядной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организации, выполняющей огневые работы, должность и Ф.И.О. руководителя огневых работ, дата выдачи наряда-допуска.</w:t>
      </w:r>
    </w:p>
    <w:p w14:paraId="2FE89623" w14:textId="71AB7204" w:rsidR="00864A4F" w:rsidRDefault="00220758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2 наряда-допуска </w:t>
      </w:r>
      <w:r w:rsidR="00234C5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указывается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обще</w:t>
      </w:r>
      <w:r w:rsidR="00234C5B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наименование ремонтных</w:t>
      </w:r>
      <w:r w:rsidR="001B05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строительных и иных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работ, в хо</w:t>
      </w:r>
      <w:r w:rsidR="001B05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де которых выполняются огневые работы, а также конкретный вид выполняемых огневых работ в соответствии с классификацией, приведенной в </w:t>
      </w:r>
      <w:hyperlink w:anchor="_Виды_огневых_работ" w:history="1">
        <w:r w:rsidR="001B051B" w:rsidRPr="00234C5B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 xml:space="preserve">разделе </w:t>
        </w:r>
        <w:r w:rsidR="00D06861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4</w:t>
        </w:r>
      </w:hyperlink>
      <w:r w:rsidR="001B051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настоящего Стандарта. </w:t>
      </w:r>
    </w:p>
    <w:p w14:paraId="5A9B858E" w14:textId="51EB391F" w:rsidR="00864A4F" w:rsidRDefault="00C232ED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3 наряда-допуска указывается место проведения огневых работ, включая наименование отделения</w:t>
      </w:r>
      <w:r w:rsidR="00130F2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/ </w:t>
      </w:r>
      <w:r w:rsidR="00030DBC">
        <w:rPr>
          <w:rFonts w:ascii="Tahoma" w:eastAsia="Calibri" w:hAnsi="Tahoma" w:cs="Tahoma"/>
          <w:color w:val="000000"/>
          <w:sz w:val="24"/>
          <w:szCs w:val="24"/>
          <w:lang w:eastAsia="ru-RU"/>
        </w:rPr>
        <w:t>объекта защиты</w:t>
      </w:r>
      <w:r w:rsidR="00130F2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при необходимости 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–</w:t>
      </w:r>
      <w:r w:rsidR="00130F2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координаты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130F2A">
        <w:rPr>
          <w:rFonts w:ascii="Tahoma" w:eastAsia="Calibri" w:hAnsi="Tahoma" w:cs="Tahoma"/>
          <w:color w:val="000000"/>
          <w:sz w:val="24"/>
          <w:szCs w:val="24"/>
          <w:lang w:eastAsia="ru-RU"/>
        </w:rPr>
        <w:t>места проведения работ (оси, ряды, отметки).</w:t>
      </w:r>
    </w:p>
    <w:p w14:paraId="1B5F8383" w14:textId="77777777" w:rsidR="00864A4F" w:rsidRDefault="00F702E9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4 наряда-допуска указываются исполнители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работ, с которыми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руководитель огневых работ проводит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инструктаж о мерах пожарной безопасности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, что подтверждается его подписью и подписями исполнителей огневых работ</w:t>
      </w:r>
      <w:r w:rsidR="00B14517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3A44F3C9" w14:textId="4297256F" w:rsidR="004C4CDF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C4CDF" w:rsidRPr="004C4CDF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C4CDF">
        <w:rPr>
          <w:rFonts w:ascii="Tahoma" w:eastAsia="Calibri" w:hAnsi="Tahoma" w:cs="Tahoma"/>
          <w:color w:val="000000"/>
          <w:sz w:val="24"/>
          <w:szCs w:val="24"/>
          <w:lang w:eastAsia="ru-RU"/>
        </w:rPr>
        <w:t>5</w:t>
      </w:r>
      <w:r w:rsidR="004C4CDF" w:rsidRPr="004C4CDF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наряда-допуска указывается</w:t>
      </w:r>
      <w:r w:rsidR="00147CC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планируемое время (срок) проведения огневых работ.</w:t>
      </w:r>
      <w:r w:rsidR="00147CCD" w:rsidRPr="00147CC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147CCD" w:rsidRP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Наряд-допуск </w:t>
      </w:r>
      <w:r w:rsidR="00C71283">
        <w:rPr>
          <w:rFonts w:ascii="Tahoma" w:eastAsia="Calibri" w:hAnsi="Tahoma" w:cs="Tahoma"/>
          <w:color w:val="000000"/>
          <w:sz w:val="24"/>
          <w:szCs w:val="24"/>
          <w:lang w:eastAsia="ru-RU"/>
        </w:rPr>
        <w:t>оформляется на одну рабочую смену.</w:t>
      </w:r>
      <w:r w:rsidR="00C71283">
        <w:rPr>
          <w:rFonts w:ascii="Tahoma" w:eastAsia="Calibri" w:hAnsi="Tahoma" w:cs="Tahoma"/>
          <w:sz w:val="24"/>
          <w:szCs w:val="24"/>
          <w:lang w:eastAsia="ru-RU"/>
        </w:rPr>
        <w:t xml:space="preserve"> Если эти работы не закончены в установленный срок, то наряд-допуск может быть продлен </w:t>
      </w:r>
      <w:r w:rsidR="00C71283" w:rsidRPr="002D3480">
        <w:rPr>
          <w:rFonts w:ascii="Tahoma" w:eastAsia="Calibri" w:hAnsi="Tahoma" w:cs="Tahoma"/>
          <w:sz w:val="24"/>
          <w:szCs w:val="24"/>
          <w:lang w:eastAsia="ru-RU"/>
        </w:rPr>
        <w:t xml:space="preserve">руководителем </w:t>
      </w:r>
      <w:r w:rsidR="002D3480" w:rsidRPr="007273E0">
        <w:rPr>
          <w:rFonts w:ascii="Tahoma" w:eastAsia="Calibri" w:hAnsi="Tahoma" w:cs="Tahoma"/>
          <w:sz w:val="24"/>
          <w:szCs w:val="24"/>
          <w:lang w:eastAsia="ru-RU"/>
        </w:rPr>
        <w:t>ВС</w:t>
      </w:r>
      <w:r w:rsidR="006D088C" w:rsidRPr="002D3480">
        <w:rPr>
          <w:rFonts w:ascii="Tahoma" w:eastAsia="Calibri" w:hAnsi="Tahoma" w:cs="Tahoma"/>
          <w:sz w:val="24"/>
          <w:szCs w:val="24"/>
          <w:lang w:eastAsia="ru-RU"/>
        </w:rPr>
        <w:t>П</w:t>
      </w:r>
      <w:r w:rsidR="00C71283" w:rsidRPr="002D3480">
        <w:rPr>
          <w:rFonts w:ascii="Tahoma" w:eastAsia="Calibri" w:hAnsi="Tahoma" w:cs="Tahoma"/>
          <w:sz w:val="24"/>
          <w:szCs w:val="24"/>
          <w:lang w:eastAsia="ru-RU"/>
        </w:rPr>
        <w:t>, где</w:t>
      </w:r>
      <w:r w:rsidR="00C71283">
        <w:rPr>
          <w:rFonts w:ascii="Tahoma" w:eastAsia="Calibri" w:hAnsi="Tahoma" w:cs="Tahoma"/>
          <w:sz w:val="24"/>
          <w:szCs w:val="24"/>
          <w:lang w:eastAsia="ru-RU"/>
        </w:rPr>
        <w:t xml:space="preserve"> проводятся огневые работы, или лицом, его замещающим, но не более чем на одну смену.</w:t>
      </w:r>
      <w:r w:rsidR="00D16DFB">
        <w:rPr>
          <w:rFonts w:ascii="Tahoma" w:eastAsia="Calibri" w:hAnsi="Tahoma" w:cs="Tahoma"/>
          <w:sz w:val="24"/>
          <w:szCs w:val="24"/>
          <w:lang w:eastAsia="ru-RU"/>
        </w:rPr>
        <w:t xml:space="preserve"> При определении времени (срока) проведения огневых работ и продления действия наряда-допуска учитываются специальные требования нормативных правовых актов в области пожарной безопасности, предъявляемые к отдельным объектам защиты.</w:t>
      </w:r>
    </w:p>
    <w:p w14:paraId="02492C88" w14:textId="55C1A013" w:rsidR="00F702E9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F702E9" w:rsidRP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>6</w:t>
      </w:r>
      <w:r w:rsidR="00F702E9" w:rsidRP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наряда-допуска 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указываю</w:t>
      </w:r>
      <w:r w:rsid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>т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ся</w:t>
      </w:r>
      <w:r w:rsid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организационные и технические меры пожарной безопасности, осуществляемые при подготовке места проведения огневых работ, а также должностны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лиц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="00F702E9">
        <w:rPr>
          <w:rFonts w:ascii="Tahoma" w:eastAsia="Calibri" w:hAnsi="Tahoma" w:cs="Tahoma"/>
          <w:color w:val="000000"/>
          <w:sz w:val="24"/>
          <w:szCs w:val="24"/>
          <w:lang w:eastAsia="ru-RU"/>
        </w:rPr>
        <w:t>, ответственны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е за </w:t>
      </w:r>
      <w:r w:rsidR="0028720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их 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выполнение.</w:t>
      </w:r>
    </w:p>
    <w:p w14:paraId="4C3E0DF6" w14:textId="201CD4FF" w:rsidR="004D3ED0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bookmarkStart w:id="13" w:name="_Ref42154780"/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D3ED0" w:rsidRPr="004D3ED0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D3ED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7 наряда-допуска 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указывается</w:t>
      </w:r>
      <w:r w:rsidR="004D3ED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должность, Ф.И.О. и подпись лица, выдавшего наряд-допу</w:t>
      </w:r>
      <w:r w:rsidR="00500A4B">
        <w:rPr>
          <w:rFonts w:ascii="Tahoma" w:eastAsia="Calibri" w:hAnsi="Tahoma" w:cs="Tahoma"/>
          <w:color w:val="000000"/>
          <w:sz w:val="24"/>
          <w:szCs w:val="24"/>
          <w:lang w:eastAsia="ru-RU"/>
        </w:rPr>
        <w:t>ск, дата выдачи наряда-допуска.</w:t>
      </w:r>
      <w:bookmarkEnd w:id="13"/>
    </w:p>
    <w:p w14:paraId="03AA64D3" w14:textId="77777777" w:rsidR="00147CCD" w:rsidRDefault="004D3ED0" w:rsidP="00030DBC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4D3ED0">
        <w:rPr>
          <w:rFonts w:ascii="Tahoma" w:eastAsia="Calibri" w:hAnsi="Tahoma" w:cs="Tahoma"/>
          <w:color w:val="000000"/>
          <w:sz w:val="24"/>
          <w:szCs w:val="24"/>
          <w:lang w:eastAsia="ru-RU"/>
        </w:rPr>
        <w:t>Факт получения наряда-допуска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руководителем работ с указанием даты получения подтверждается его подписью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7 наряда-допуска.</w:t>
      </w:r>
    </w:p>
    <w:p w14:paraId="3AEA9D96" w14:textId="19BE3E3E" w:rsidR="00385023" w:rsidRDefault="00385023" w:rsidP="00030DBC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Также в 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п.</w:t>
      </w:r>
      <w:r w:rsidR="00BD45A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7 наряда-допуска </w:t>
      </w:r>
      <w:r w:rsidR="00584F2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указываются 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ответственн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ы</w:t>
      </w:r>
      <w:r w:rsidR="00584F2B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лиц</w:t>
      </w:r>
      <w:r w:rsidR="00584F2B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, с которым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и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должен быть согласован наряд-допуск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55AC6067" w14:textId="384EF05C" w:rsidR="00385023" w:rsidRDefault="00584F2B" w:rsidP="0092325C">
      <w:pPr>
        <w:pStyle w:val="afffb"/>
        <w:numPr>
          <w:ilvl w:val="0"/>
          <w:numId w:val="23"/>
        </w:numPr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смены (старш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ий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смене) 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 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объект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="00A531FE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на котором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планируется проведение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х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работ, 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осуществляющий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допуск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(в т.ч. ежедневный/ ежесменный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допуск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допуск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после приостановки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работ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)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к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проведению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работ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56A0" w:rsidRP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(в т.ч. на период их продления)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;</w:t>
      </w:r>
    </w:p>
    <w:p w14:paraId="50FB323F" w14:textId="37F7718F" w:rsidR="00385023" w:rsidRDefault="00CD6D04" w:rsidP="0092325C">
      <w:pPr>
        <w:pStyle w:val="afffb"/>
        <w:numPr>
          <w:ilvl w:val="0"/>
          <w:numId w:val="23"/>
        </w:numPr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лицо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ведомственного надзора за пожарной безопасностью (при наличии 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указанного лица </w:t>
      </w:r>
      <w:r w:rsid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ПП/ВСП);</w:t>
      </w:r>
    </w:p>
    <w:p w14:paraId="4FC38B21" w14:textId="73DB1D67" w:rsidR="000E4A60" w:rsidRPr="000E4A60" w:rsidRDefault="000E4A60" w:rsidP="0092325C">
      <w:pPr>
        <w:pStyle w:val="afffb"/>
        <w:numPr>
          <w:ilvl w:val="0"/>
          <w:numId w:val="23"/>
        </w:numPr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ответственн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ое лицо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службы объекта</w:t>
      </w:r>
      <w:r w:rsidR="00A531FE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</w:t>
      </w:r>
      <w:r w:rsidRPr="000E4A6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в сфере ответственности которой находятся оборудование, технологические </w:t>
      </w:r>
      <w:r w:rsidRPr="000E4A60"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>коммуникации, помещения, рядом с которыми планируется проведение огневых работ.</w:t>
      </w:r>
    </w:p>
    <w:p w14:paraId="1BBD4E94" w14:textId="77777777" w:rsidR="00385023" w:rsidRPr="004D3ED0" w:rsidRDefault="00385023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Организация согласования наряда-допуска с указанными </w:t>
      </w:r>
      <w:r w:rsidR="000E4A6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лицами </w:t>
      </w:r>
      <w:r w:rsidRPr="00385023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возлагается на лицо, выдающее наряд-допуск.</w:t>
      </w:r>
      <w:r w:rsidR="000E4A6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Подписи ответственных лиц о согласовании огневых работ с указанием даты согласования вносятся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0E4A60">
        <w:rPr>
          <w:rFonts w:ascii="Tahoma" w:eastAsia="Calibri" w:hAnsi="Tahoma" w:cs="Tahoma"/>
          <w:color w:val="000000"/>
          <w:sz w:val="24"/>
          <w:szCs w:val="24"/>
          <w:lang w:eastAsia="ru-RU"/>
        </w:rPr>
        <w:t>7 наряда-допуска.</w:t>
      </w:r>
    </w:p>
    <w:p w14:paraId="487C3239" w14:textId="018318C7" w:rsidR="00CA010B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CA010B" w:rsidRPr="00CA010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Контроль за выполнением организационных и технических мер пожарной безопасности, выполняемых при подготовке места проведения огневых работ, осуществляется </w:t>
      </w:r>
      <w:r w:rsidR="00CA010B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начальником смены (старшим по смене).</w:t>
      </w:r>
    </w:p>
    <w:p w14:paraId="5F9F7FDC" w14:textId="77777777" w:rsidR="004D3ED0" w:rsidRDefault="00273026" w:rsidP="00030DBC">
      <w:pPr>
        <w:pStyle w:val="afffb"/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</w:t>
      </w:r>
      <w:r w:rsid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уководитель работ своей подписью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8 наряда-допуска </w:t>
      </w:r>
      <w:r w:rsid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>подтверждает факт подготовки места к проведению огневых работ с указанием даты и времени.</w:t>
      </w:r>
    </w:p>
    <w:p w14:paraId="04F8FBE2" w14:textId="77777777" w:rsidR="00A5601D" w:rsidRDefault="00A5601D">
      <w:pPr>
        <w:pStyle w:val="afffb"/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</w:t>
      </w:r>
      <w:r w:rsidR="00A61FF7" w:rsidRP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>тветственны</w:t>
      </w:r>
      <w:r w:rsid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="00A61FF7" w:rsidRP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лиц</w:t>
      </w:r>
      <w:r w:rsid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="00A61FF7" w:rsidRP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>, с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огласовавшие наряд-допуск (в соответствии с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7 наряда-допуска),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8 наряда-допуска</w:t>
      </w:r>
      <w:r w:rsidRPr="00A61FF7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подтверждают своей подписью возможность производства работ.</w:t>
      </w:r>
    </w:p>
    <w:p w14:paraId="5EE3C239" w14:textId="6211F0FB" w:rsidR="002B4EB4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2B4EB4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2B4EB4">
        <w:rPr>
          <w:rFonts w:ascii="Tahoma" w:eastAsia="Calibri" w:hAnsi="Tahoma" w:cs="Tahoma"/>
          <w:color w:val="000000"/>
          <w:sz w:val="24"/>
          <w:szCs w:val="24"/>
          <w:lang w:eastAsia="ru-RU"/>
        </w:rPr>
        <w:t>9 наряда-до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пуска регистрируется </w:t>
      </w:r>
      <w:r w:rsidR="002B4EB4">
        <w:rPr>
          <w:rFonts w:ascii="Tahoma" w:eastAsia="Calibri" w:hAnsi="Tahoma" w:cs="Tahoma"/>
          <w:color w:val="000000"/>
          <w:sz w:val="24"/>
          <w:szCs w:val="24"/>
          <w:lang w:eastAsia="ru-RU"/>
        </w:rPr>
        <w:t>ежесменный допуск к работе и ее окончание.</w:t>
      </w:r>
    </w:p>
    <w:p w14:paraId="629EFC97" w14:textId="77777777" w:rsidR="000D3270" w:rsidRPr="000D3270" w:rsidRDefault="000D3270" w:rsidP="00030DBC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0D3270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 смены (старший по смене) по месту проведения огневых работ проверяет выполнение мероприятий по обеспечению пожарной безопасности места проведения огневых работ, предусмотренных нарядом-допуском, и расп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исывается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 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9 наряда-допуска.</w:t>
      </w:r>
    </w:p>
    <w:p w14:paraId="084D1EAD" w14:textId="77777777" w:rsidR="000D3270" w:rsidRPr="000D3270" w:rsidRDefault="000D3270" w:rsidP="00030DBC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0D3270"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Руководитель огневых работ ра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списывается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 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9 наряда-допуска</w:t>
      </w:r>
      <w:r w:rsidRPr="000D327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при прием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к</w:t>
      </w:r>
      <w:r w:rsidRPr="000D327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е и сдаче 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места проведения огневых работ</w:t>
      </w:r>
      <w:r w:rsidRPr="000D3270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19E82F4" w14:textId="02BFF654" w:rsidR="00385023" w:rsidRPr="002B4EB4" w:rsidRDefault="002B4EB4" w:rsidP="00234C5B">
      <w:pPr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2B4EB4">
        <w:rPr>
          <w:rFonts w:ascii="Tahoma" w:eastAsia="Calibri" w:hAnsi="Tahoma" w:cs="Tahoma"/>
          <w:color w:val="000000"/>
          <w:sz w:val="24"/>
          <w:szCs w:val="24"/>
          <w:lang w:eastAsia="ru-RU"/>
        </w:rPr>
        <w:t>Данные о ежесменном допуске (о принятии и сдаче места проведения огневых работ) должны быть введены в АС КУБ нача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льником смены (старшим по смене</w:t>
      </w:r>
      <w:r w:rsidRPr="002B4EB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) незамедлительно </w:t>
      </w:r>
      <w:r w:rsidR="00E256A0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после допуска</w:t>
      </w:r>
      <w:r w:rsidRPr="002B4EB4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/ вывода </w:t>
      </w:r>
      <w:r w:rsidR="00F904D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исполнител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ей</w:t>
      </w:r>
      <w:r w:rsidR="00F904D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</w:t>
      </w:r>
      <w:r w:rsidRPr="002B4EB4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с места проведения огневых работ</w:t>
      </w:r>
      <w:r w:rsidR="00E256A0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.</w:t>
      </w:r>
    </w:p>
    <w:p w14:paraId="091295A6" w14:textId="78144417" w:rsidR="00E23276" w:rsidRPr="00E23276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При перерыве в работе в течение одной смены (обеденный перерыв, перерыв по условиям производства работ) наряд-допуск остается у руководителя огневых работ, исполнители огневых работ после перерыва приступают к работе по его разрешению. После окончания работы в конце смены и приведения рабочего места в порядок руководитель огневых работ сдает наряд-допуск начальнику смены (старшему по смене). К прерванным работам можно приступить только </w:t>
      </w:r>
      <w:r w:rsidR="00E256A0">
        <w:rPr>
          <w:rFonts w:ascii="Tahoma" w:eastAsia="Calibri" w:hAnsi="Tahoma" w:cs="Tahoma"/>
          <w:color w:val="000000"/>
          <w:sz w:val="24"/>
          <w:szCs w:val="24"/>
          <w:lang w:eastAsia="ru-RU"/>
        </w:rPr>
        <w:t>после получения наряда-допуска.</w:t>
      </w:r>
    </w:p>
    <w:p w14:paraId="2903ADF7" w14:textId="5E309D76" w:rsidR="00415844" w:rsidRPr="000744CC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15844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 смены (старший по смене) объекта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415844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, на котором про</w:t>
      </w:r>
      <w:r w:rsidR="000744CC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из</w:t>
      </w:r>
      <w:r w:rsidR="00415844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водятся огневые работы, окончивший работу ранее бригады, выполняющей огневые работы, закрывает допуск бригаде с внесением соответствующих записей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 </w:t>
      </w:r>
      <w:r w:rsidR="00415844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9 наряда-</w:t>
      </w:r>
      <w:r w:rsidR="002A7182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допуска</w:t>
      </w:r>
      <w:r w:rsidR="000744CC" w:rsidRPr="000744CC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D359A1A" w14:textId="4B90CCBD" w:rsidR="00E03B3B" w:rsidRPr="00147CCD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03B3B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 </w:t>
      </w:r>
      <w:r w:rsidR="00E03B3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10 наряда-допуска фиксируется продление наряда-допуска. </w:t>
      </w:r>
      <w:r w:rsidR="00E03B3B" w:rsidRPr="00147CCD">
        <w:rPr>
          <w:rFonts w:ascii="Tahoma" w:eastAsia="Calibri" w:hAnsi="Tahoma" w:cs="Tahoma"/>
          <w:color w:val="000000"/>
          <w:sz w:val="24"/>
          <w:szCs w:val="24"/>
          <w:lang w:eastAsia="ru-RU"/>
        </w:rPr>
        <w:t>Допускается единожды продлевать наряд-допуск на срок, не превышающий первоначальный.</w:t>
      </w:r>
    </w:p>
    <w:p w14:paraId="5C6581DA" w14:textId="77777777" w:rsidR="00E03B3B" w:rsidRDefault="00E03B3B" w:rsidP="00E348A7">
      <w:pPr>
        <w:pStyle w:val="afffb"/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D7C21">
        <w:rPr>
          <w:rFonts w:ascii="Tahoma" w:eastAsia="Calibri" w:hAnsi="Tahoma" w:cs="Tahoma"/>
          <w:color w:val="000000"/>
          <w:sz w:val="24"/>
          <w:szCs w:val="24"/>
          <w:lang w:eastAsia="ru-RU"/>
        </w:rPr>
        <w:t>Данные о продлении наряда-допуска должны быть введены в АС КУБ лицом, выдавшим (продлившим) наряд-допуск, до выполнения работ (с учетом продленного срока)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3D33810E" w14:textId="15E3829D" w:rsidR="00CA010B" w:rsidRPr="00CA010B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 xml:space="preserve"> </w:t>
      </w:r>
      <w:r w:rsidR="00CA010B" w:rsidRPr="00CA010B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При изменении состава бригады руководитель огневых работ обязан проинструктировать рабочих, вновь введенных в бригаду, с записью в п.</w:t>
      </w:r>
      <w:r w:rsidR="00F904D6">
        <w:rPr>
          <w:rFonts w:ascii="Tahoma" w:eastAsia="Calibri" w:hAnsi="Tahoma" w:cs="Tahoma"/>
          <w:color w:val="000000"/>
          <w:sz w:val="24"/>
          <w:szCs w:val="24"/>
          <w:lang w:eastAsia="ru-RU"/>
        </w:rPr>
        <w:t> </w:t>
      </w:r>
      <w:r w:rsidR="00CA010B" w:rsidRPr="00CA010B">
        <w:rPr>
          <w:rFonts w:ascii="Tahoma" w:eastAsia="Calibri" w:hAnsi="Tahoma" w:cs="Tahoma"/>
          <w:color w:val="000000"/>
          <w:sz w:val="24"/>
          <w:szCs w:val="24"/>
          <w:lang w:eastAsia="ru-RU"/>
        </w:rPr>
        <w:t>11 наряда-допуска.</w:t>
      </w:r>
    </w:p>
    <w:p w14:paraId="7BEACF66" w14:textId="77777777" w:rsidR="007153BF" w:rsidRDefault="007153BF" w:rsidP="00234C5B">
      <w:pPr>
        <w:pStyle w:val="afffb"/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D7C2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Данные об изменениях в составе бригады должны быть введены в АС КУБ </w:t>
      </w:r>
      <w:r w:rsidRPr="00CD7C2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начал</w:t>
      </w:r>
      <w:r w:rsidR="00E348A7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ьником смены (старшим по смене</w:t>
      </w:r>
      <w:r w:rsidRPr="00CD7C2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)</w:t>
      </w:r>
      <w:r w:rsidRPr="00CD7C2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незамедлительно после осуществления допуска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7A2369AC" w14:textId="63103963" w:rsidR="007E2C8A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7E2C8A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Закрытие наряда-допуска оформляется подписями руководителя огневых работ и </w:t>
      </w:r>
      <w:r w:rsidR="007E2C8A" w:rsidRPr="0044135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начальник</w:t>
      </w:r>
      <w:r w:rsidR="007E2C8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а</w:t>
      </w:r>
      <w:r w:rsidR="007E2C8A" w:rsidRPr="0044135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 смены (старш</w:t>
      </w:r>
      <w:r w:rsidR="007E2C8A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его</w:t>
      </w:r>
      <w:r w:rsidR="00E348A7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 xml:space="preserve"> по смене</w:t>
      </w:r>
      <w:r w:rsidR="007E2C8A" w:rsidRPr="00441351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)</w:t>
      </w:r>
      <w:r w:rsidR="007E2C8A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 п. 12 наряда-допуска</w:t>
      </w:r>
      <w:r w:rsidR="007E2C8A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3B99E1CC" w14:textId="77777777" w:rsidR="007E2C8A" w:rsidRDefault="007E2C8A" w:rsidP="00234C5B">
      <w:pPr>
        <w:pStyle w:val="afffb"/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>Данные о закрытии наряда-допуска и его приемке должны быть подтверждены в АС КУБ, лицом, выдавшим наряд-допуск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97821C2" w14:textId="5444FD77" w:rsidR="00D03534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D03534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Закрытый наряд-допуск хранится в течение</w:t>
      </w:r>
      <w:r w:rsidR="00D03534" w:rsidRPr="00CC4C03">
        <w:rPr>
          <w:rFonts w:ascii="Tahoma" w:eastAsia="Calibri" w:hAnsi="Tahoma" w:cs="Tahoma"/>
          <w:b/>
          <w:color w:val="000000"/>
          <w:sz w:val="24"/>
          <w:szCs w:val="24"/>
          <w:lang w:eastAsia="ru-RU"/>
        </w:rPr>
        <w:t xml:space="preserve"> </w:t>
      </w:r>
      <w:r w:rsidR="00165AEE" w:rsidRPr="00165AEE">
        <w:rPr>
          <w:rFonts w:ascii="Tahoma" w:eastAsia="Calibri" w:hAnsi="Tahoma" w:cs="Tahoma"/>
          <w:color w:val="000000"/>
          <w:sz w:val="24"/>
          <w:szCs w:val="24"/>
          <w:lang w:eastAsia="ru-RU"/>
        </w:rPr>
        <w:t>1 (одного)</w:t>
      </w:r>
      <w:r w:rsidR="00165AEE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года</w:t>
      </w:r>
      <w:r w:rsidR="00D03534" w:rsidRPr="00CC4C03">
        <w:rPr>
          <w:rFonts w:ascii="Tahoma" w:eastAsia="Calibri" w:hAnsi="Tahoma" w:cs="Tahoma"/>
          <w:b/>
          <w:color w:val="000000"/>
          <w:sz w:val="24"/>
          <w:szCs w:val="24"/>
          <w:lang w:eastAsia="ru-RU"/>
        </w:rPr>
        <w:t xml:space="preserve"> </w:t>
      </w:r>
      <w:r w:rsidR="00D03534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со дня </w:t>
      </w:r>
      <w:r w:rsidR="00165AEE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его закрытия </w:t>
      </w:r>
      <w:r w:rsidR="00D03534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у лица, выдавшего наряд-допуск на</w:t>
      </w:r>
      <w:r w:rsidR="00D0353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проведение огневых работ.</w:t>
      </w:r>
    </w:p>
    <w:p w14:paraId="30B3D05E" w14:textId="1181929A" w:rsidR="00791C36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D53E1" w:rsidRP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Учет (регистрация) нарядов-допусков производится в АС КУБ путем присвоения регистрационного номера каждому наряду-допуску</w:t>
      </w:r>
      <w:r w:rsidR="00B443DE">
        <w:rPr>
          <w:rStyle w:val="af4"/>
          <w:rFonts w:ascii="Tahoma" w:eastAsia="Calibri" w:hAnsi="Tahoma"/>
          <w:color w:val="000000"/>
          <w:sz w:val="24"/>
          <w:szCs w:val="24"/>
          <w:lang w:eastAsia="ru-RU"/>
        </w:rPr>
        <w:footnoteReference w:id="2"/>
      </w:r>
      <w:r w:rsid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  <w:r w:rsidR="00791C36"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</w:p>
    <w:p w14:paraId="7D4D6529" w14:textId="69441753" w:rsidR="004B6ABC" w:rsidRPr="00791C36" w:rsidRDefault="00791C36" w:rsidP="00291F68">
      <w:pPr>
        <w:tabs>
          <w:tab w:val="left" w:pos="1418"/>
        </w:tabs>
        <w:spacing w:after="120" w:line="240" w:lineRule="auto"/>
        <w:ind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>В ПП филиалов Компании, в которых не внедрена АС КУБ, учет (регистрация) нарядов-допусков производится  на бумажном носителе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-</w:t>
      </w:r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791C36">
        <w:rPr>
          <w:rFonts w:ascii="Tahoma" w:eastAsia="Calibri" w:hAnsi="Tahoma" w:cs="Tahoma"/>
          <w:bCs/>
          <w:color w:val="000000"/>
          <w:sz w:val="24"/>
          <w:szCs w:val="24"/>
          <w:lang w:eastAsia="ru-RU"/>
        </w:rPr>
        <w:t>в Журнале регистрации нарядов-допусков на выполнение огневых работ, форма которого приведена в</w:t>
      </w:r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hyperlink w:anchor="_Приложение_В_(обязательное)" w:history="1">
        <w:r w:rsidRPr="00791C36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Приложении В</w:t>
        </w:r>
      </w:hyperlink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к настоящему Стандарту. Необходимое количество Журналов регистрации выдачи нарядов-допусков, а также места их хранения определяются </w:t>
      </w:r>
      <w:r w:rsidR="00DD7BE0">
        <w:rPr>
          <w:rFonts w:ascii="Tahoma" w:eastAsia="Calibri" w:hAnsi="Tahoma" w:cs="Tahoma"/>
          <w:color w:val="000000"/>
          <w:sz w:val="24"/>
          <w:szCs w:val="24"/>
          <w:lang w:eastAsia="ru-RU"/>
        </w:rPr>
        <w:t>РД</w:t>
      </w:r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ПП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филиала Компании</w:t>
      </w:r>
      <w:r w:rsidRPr="00791C36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D2ECCE2" w14:textId="153D6087" w:rsidR="00ED53E1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CC4C03" w:rsidRPr="00A51496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Наряд-допуск</w:t>
      </w:r>
      <w:r w:rsidR="00A5149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печатается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2 (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двух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)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экземплярах по форме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,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определенной </w:t>
      </w:r>
      <w:hyperlink w:anchor="_Приложение_Б_(обязательное)" w:history="1">
        <w:r w:rsidR="007E2C8A" w:rsidRPr="00E348A7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П</w:t>
        </w:r>
        <w:r w:rsidR="00CC4C03" w:rsidRPr="00E348A7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риложени</w:t>
        </w:r>
        <w:r w:rsidR="009A3F9A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ем</w:t>
        </w:r>
        <w:r w:rsidR="00CC4C03" w:rsidRPr="00E348A7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 xml:space="preserve"> </w:t>
        </w:r>
        <w:r w:rsidR="00A51496" w:rsidRPr="00E348A7">
          <w:rPr>
            <w:rStyle w:val="af7"/>
            <w:rFonts w:ascii="Tahoma" w:eastAsia="Calibri" w:hAnsi="Tahoma" w:cs="Tahoma"/>
            <w:sz w:val="24"/>
            <w:szCs w:val="24"/>
            <w:lang w:eastAsia="ru-RU"/>
          </w:rPr>
          <w:t>Б</w:t>
        </w:r>
      </w:hyperlink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к </w:t>
      </w:r>
      <w:r w:rsidR="00A51496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настоящему Стандарту</w:t>
      </w:r>
      <w:r w:rsid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  <w:r w:rsidR="00ED53E1" w:rsidRPr="00ED53E1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ED53E1" w:rsidRP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Каждый экземпляр подписывается лицом, выдающим наряд-допуск</w:t>
      </w:r>
      <w:r w:rsidR="00A51496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776BEAA" w14:textId="77777777" w:rsidR="00CC4C03" w:rsidRDefault="00ED53E1" w:rsidP="00E348A7">
      <w:pPr>
        <w:pStyle w:val="afff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ED53E1">
        <w:rPr>
          <w:rFonts w:ascii="Tahoma" w:eastAsia="Calibri" w:hAnsi="Tahoma" w:cs="Tahoma"/>
          <w:color w:val="000000"/>
          <w:sz w:val="24"/>
          <w:szCs w:val="24"/>
          <w:lang w:eastAsia="ru-RU"/>
        </w:rPr>
        <w:t>Исправления и подчистки в наряде-допуске запрещены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17D3AF4" w14:textId="77777777" w:rsidR="00273026" w:rsidRDefault="007E2C8A" w:rsidP="00E348A7">
      <w:pPr>
        <w:pStyle w:val="afffb"/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Один экземпляр наряда-допуска получает руководи</w:t>
      </w:r>
      <w:r w:rsidR="00E348A7">
        <w:rPr>
          <w:rFonts w:ascii="Tahoma" w:eastAsia="Calibri" w:hAnsi="Tahoma" w:cs="Tahoma"/>
          <w:color w:val="000000"/>
          <w:sz w:val="24"/>
          <w:szCs w:val="24"/>
          <w:lang w:eastAsia="ru-RU"/>
        </w:rPr>
        <w:t>тель огневых работ.</w:t>
      </w:r>
    </w:p>
    <w:p w14:paraId="0C4B6927" w14:textId="77777777" w:rsidR="007E2C8A" w:rsidRPr="00CC4C03" w:rsidRDefault="007E2C8A" w:rsidP="00234C5B">
      <w:pPr>
        <w:pStyle w:val="afffb"/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Второй экземпляр наряда-допуска получает начальник смены (старший по смене) для организации контроля за подготовкой места производств</w:t>
      </w:r>
      <w:r w:rsidR="00E348A7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работ и контроля </w:t>
      </w:r>
      <w:r w:rsidR="0027302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за местом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проведения огневых работ </w:t>
      </w:r>
      <w:r w:rsidR="00273026">
        <w:rPr>
          <w:rFonts w:ascii="Tahoma" w:eastAsia="Calibri" w:hAnsi="Tahoma" w:cs="Tahoma"/>
          <w:color w:val="000000"/>
          <w:sz w:val="24"/>
          <w:szCs w:val="24"/>
          <w:lang w:eastAsia="ru-RU"/>
        </w:rPr>
        <w:t>по их окончании.</w:t>
      </w:r>
    </w:p>
    <w:p w14:paraId="440DADB9" w14:textId="6F925B7A" w:rsidR="0060699B" w:rsidRPr="002D3480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60699B" w:rsidRPr="002D348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Утверждение наряда-допуска (если это требуется нормативными правовыми актами в области пожарной безопасности) осуществляется </w:t>
      </w:r>
      <w:r w:rsidR="006943F2" w:rsidRPr="002D348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техническим руководителем </w:t>
      </w:r>
      <w:r w:rsidR="0060699B" w:rsidRPr="002D3480">
        <w:rPr>
          <w:rFonts w:ascii="Tahoma" w:eastAsia="Calibri" w:hAnsi="Tahoma" w:cs="Tahoma"/>
          <w:color w:val="000000"/>
          <w:sz w:val="24"/>
          <w:szCs w:val="24"/>
          <w:lang w:eastAsia="ru-RU"/>
        </w:rPr>
        <w:t>ПП</w:t>
      </w:r>
      <w:r w:rsidR="009770A8" w:rsidRPr="002D3480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BCE60A8" w14:textId="1906A72B" w:rsidR="00CC4C03" w:rsidRPr="00CC4C03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При утрате наряда-допуска или его повреждении, повлекшем утрату информации, огневые работы должны быть прекращены, а поврежденный наряд-допуск изъят. </w:t>
      </w:r>
      <w:r w:rsidR="00E348A7">
        <w:rPr>
          <w:rFonts w:ascii="Tahoma" w:eastAsia="Calibri" w:hAnsi="Tahoma" w:cs="Tahoma"/>
          <w:color w:val="000000"/>
          <w:sz w:val="24"/>
          <w:szCs w:val="24"/>
          <w:lang w:eastAsia="ru-RU"/>
        </w:rPr>
        <w:t>Для продолжения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должен быть оформлен новый наряд-допуск, а допуск исполнителей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огневых работ 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к их проведен</w:t>
      </w:r>
      <w:r w:rsidR="00D03534">
        <w:rPr>
          <w:rFonts w:ascii="Tahoma" w:eastAsia="Calibri" w:hAnsi="Tahoma" w:cs="Tahoma"/>
          <w:color w:val="000000"/>
          <w:sz w:val="24"/>
          <w:szCs w:val="24"/>
          <w:lang w:eastAsia="ru-RU"/>
        </w:rPr>
        <w:t>ию должен быть осуществлен заново.</w:t>
      </w:r>
    </w:p>
    <w:p w14:paraId="175EEDB1" w14:textId="572BC6B6" w:rsidR="00441351" w:rsidRPr="00CC4C03" w:rsidRDefault="00C7409A" w:rsidP="00C7409A">
      <w:pPr>
        <w:pStyle w:val="afffb"/>
        <w:numPr>
          <w:ilvl w:val="1"/>
          <w:numId w:val="53"/>
        </w:numPr>
        <w:tabs>
          <w:tab w:val="left" w:pos="1276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41351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Координация комплекса мероприятий по поддержке работоспособности АС КУБ, предоставлению и разграничению доступа, поддержке информационного обмена с внешними системами, устранению инцидентов </w:t>
      </w:r>
      <w:r w:rsidR="00441351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 xml:space="preserve">обеспечивается Единой службой поддержки сервисов на основании запросов, оформляемых через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="00441351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диный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п</w:t>
      </w:r>
      <w:r w:rsidR="00441351" w:rsidRP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>ортал самообслуживания</w:t>
      </w:r>
      <w:r w:rsidR="0044135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FD15EEB" w14:textId="77777777" w:rsidR="00CC4C03" w:rsidRPr="00CC4C03" w:rsidRDefault="00CC4C03" w:rsidP="0092325C">
      <w:pPr>
        <w:pStyle w:val="11"/>
        <w:keepNext/>
        <w:numPr>
          <w:ilvl w:val="0"/>
          <w:numId w:val="25"/>
        </w:numPr>
        <w:tabs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color w:val="000000"/>
        </w:rPr>
      </w:pPr>
      <w:bookmarkStart w:id="14" w:name="_Toc42594552"/>
      <w:r w:rsidRPr="00CC4C03">
        <w:rPr>
          <w:rFonts w:ascii="Tahoma" w:hAnsi="Tahoma" w:cs="Tahoma"/>
          <w:color w:val="000000"/>
        </w:rPr>
        <w:t>Обязанности и ответственность должностных лиц, связанных с проведением огневых работ</w:t>
      </w:r>
      <w:bookmarkEnd w:id="14"/>
    </w:p>
    <w:p w14:paraId="0E331904" w14:textId="77777777" w:rsidR="00CC4C03" w:rsidRPr="00732219" w:rsidRDefault="00CC4C03" w:rsidP="0092325C">
      <w:pPr>
        <w:pStyle w:val="afffb"/>
        <w:numPr>
          <w:ilvl w:val="0"/>
          <w:numId w:val="27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Обязанности и ответственность </w:t>
      </w:r>
      <w:r w:rsidR="00FD3541"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лица, </w:t>
      </w:r>
      <w:r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выдающего </w:t>
      </w:r>
      <w:r w:rsidR="00FD3541"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 регистрирующего </w:t>
      </w:r>
      <w:r w:rsidR="00F71F11"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наряд-допуск</w:t>
      </w:r>
      <w:r w:rsidRPr="00732219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9537868" w14:textId="77777777" w:rsidR="00CC4C03" w:rsidRPr="007C01B3" w:rsidRDefault="00FD3541" w:rsidP="0092325C">
      <w:pPr>
        <w:pStyle w:val="afffb"/>
        <w:numPr>
          <w:ilvl w:val="0"/>
          <w:numId w:val="28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Лицо, в</w:t>
      </w:r>
      <w:r w:rsidR="00CC4C03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ыдающ</w:t>
      </w: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ее и регистрирующее </w:t>
      </w:r>
      <w:r w:rsidR="00F71F11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наряд-допуск</w:t>
      </w:r>
      <w:r w:rsidR="00926352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723F1255" w14:textId="77777777" w:rsidR="00CC4C03" w:rsidRDefault="00926352" w:rsidP="0092325C">
      <w:pPr>
        <w:pStyle w:val="afffb"/>
        <w:numPr>
          <w:ilvl w:val="3"/>
          <w:numId w:val="34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Назначает руководителя </w:t>
      </w:r>
      <w:r w:rsidR="00FD354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 исполнителей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огневых работ.</w:t>
      </w:r>
    </w:p>
    <w:p w14:paraId="78AF3DF0" w14:textId="77777777" w:rsidR="00926352" w:rsidRDefault="00926352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Устанавливает меры пожарной безопасности при </w:t>
      </w:r>
      <w:r w:rsidR="00973EE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подготовке места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проведени</w:t>
      </w:r>
      <w:r w:rsidR="00973EEB">
        <w:rPr>
          <w:rFonts w:ascii="Tahoma" w:eastAsia="Calibri" w:hAnsi="Tahoma" w:cs="Tahoma"/>
          <w:color w:val="000000"/>
          <w:sz w:val="24"/>
          <w:szCs w:val="24"/>
          <w:lang w:eastAsia="ru-RU"/>
        </w:rPr>
        <w:t>я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75E81227" w14:textId="77777777" w:rsidR="00C00488" w:rsidRDefault="00C00488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Создает проект наряда-допуска в АС КУБ.</w:t>
      </w:r>
    </w:p>
    <w:p w14:paraId="630D46A5" w14:textId="77777777" w:rsidR="00C00488" w:rsidRDefault="00C00488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Открывает наряд-допуск в АС КУБ.</w:t>
      </w:r>
    </w:p>
    <w:p w14:paraId="0F5C181D" w14:textId="263DEF57" w:rsidR="00C00488" w:rsidRDefault="00C00488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ечатает наряд-допуск в 2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(дву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х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>)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экземплярах на бумажном носителе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B15C0CA" w14:textId="047EAE72" w:rsidR="00926352" w:rsidRDefault="00926352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Обеспечивает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рассмотрение и с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огласование наряда-допуска </w:t>
      </w:r>
      <w:r w:rsidR="00F12D9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с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ответственным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и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F12D96">
        <w:rPr>
          <w:rFonts w:ascii="Tahoma" w:eastAsia="Calibri" w:hAnsi="Tahoma" w:cs="Tahoma"/>
          <w:color w:val="000000"/>
          <w:sz w:val="24"/>
          <w:szCs w:val="24"/>
          <w:lang w:eastAsia="ru-RU"/>
        </w:rPr>
        <w:t>лица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>м</w:t>
      </w:r>
      <w:r w:rsidR="00F12D9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и, перечисленными в 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п. </w:t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  <w:fldChar w:fldCharType="begin"/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  <w:instrText xml:space="preserve"> REF _Ref42154780 \r \h </w:instrText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  <w:fldChar w:fldCharType="separate"/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  <w:t>8.12</w:t>
      </w:r>
      <w:r w:rsidR="00855B21">
        <w:rPr>
          <w:rFonts w:ascii="Tahoma" w:eastAsia="Calibri" w:hAnsi="Tahoma" w:cs="Tahoma"/>
          <w:color w:val="000000"/>
          <w:sz w:val="24"/>
          <w:szCs w:val="24"/>
          <w:lang w:eastAsia="ru-RU"/>
        </w:rPr>
        <w:fldChar w:fldCharType="end"/>
      </w:r>
      <w:r w:rsidR="00F12D9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настоящего Стандарта.</w:t>
      </w:r>
    </w:p>
    <w:p w14:paraId="6C91DE52" w14:textId="372EC88A" w:rsidR="00926352" w:rsidRDefault="00926352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Определяет необходимость согласования наряда-допуска с представителями 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иных </w:t>
      </w:r>
      <w:r w:rsidR="00CD6D04">
        <w:rPr>
          <w:rFonts w:ascii="Tahoma" w:eastAsia="Calibri" w:hAnsi="Tahoma" w:cs="Tahoma"/>
          <w:color w:val="000000"/>
          <w:sz w:val="24"/>
          <w:szCs w:val="24"/>
          <w:lang w:eastAsia="ru-RU"/>
        </w:rPr>
        <w:t>служб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объекты 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защиты 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которых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расположен</w:t>
      </w:r>
      <w:r w:rsidR="00685B41">
        <w:rPr>
          <w:rFonts w:ascii="Tahoma" w:eastAsia="Calibri" w:hAnsi="Tahoma" w:cs="Tahoma"/>
          <w:color w:val="000000"/>
          <w:sz w:val="24"/>
          <w:szCs w:val="24"/>
          <w:lang w:eastAsia="ru-RU"/>
        </w:rPr>
        <w:t>ы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 опасной зоне проведения огневых работ или рядом с ней</w:t>
      </w:r>
      <w:r w:rsidR="00FD3541">
        <w:rPr>
          <w:rFonts w:ascii="Tahoma" w:eastAsia="Calibri" w:hAnsi="Tahoma" w:cs="Tahoma"/>
          <w:color w:val="000000"/>
          <w:sz w:val="24"/>
          <w:szCs w:val="24"/>
          <w:lang w:eastAsia="ru-RU"/>
        </w:rPr>
        <w:t>, обеспечивает рассмотрение наряда-допуска данными представителями.</w:t>
      </w:r>
    </w:p>
    <w:p w14:paraId="330AE0EF" w14:textId="77777777" w:rsidR="00926352" w:rsidRDefault="00926352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Определяет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опасную зону, границы которой обозначаются временным ограждением/ сигнальной разметкой и запрещающим знаком «Проход запрещен» в соответствии с ГОСТ 12.4.026-2015</w:t>
      </w:r>
      <w:r w:rsidR="00D9570D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363EF17" w14:textId="67AFAA80" w:rsidR="00D9570D" w:rsidRDefault="005E7506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5E7506">
        <w:rPr>
          <w:rFonts w:ascii="Tahoma" w:eastAsia="Calibri" w:hAnsi="Tahoma" w:cs="Tahoma"/>
          <w:color w:val="000000"/>
          <w:sz w:val="24"/>
          <w:szCs w:val="24"/>
          <w:lang w:eastAsia="ru-RU"/>
        </w:rPr>
        <w:t>Определяет время контроля места проведения огневых работ по их окончании (не менее 3-х часов</w:t>
      </w:r>
      <w:r w:rsidR="000C00F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 учетом требований, установленных нормативными правовыми актами в области пожарной безопасности для отдельных объектов защиты</w:t>
      </w:r>
      <w:r w:rsidRPr="005E7506">
        <w:rPr>
          <w:rFonts w:ascii="Tahoma" w:eastAsia="Calibri" w:hAnsi="Tahoma" w:cs="Tahoma"/>
          <w:color w:val="000000"/>
          <w:sz w:val="24"/>
          <w:szCs w:val="24"/>
          <w:lang w:eastAsia="ru-RU"/>
        </w:rPr>
        <w:t>).</w:t>
      </w:r>
    </w:p>
    <w:p w14:paraId="6BD81D05" w14:textId="77777777" w:rsidR="00C00488" w:rsidRDefault="00C00488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егистрирует в АС КУБ данные о продлении срока действия наряд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-допуска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CDE3696" w14:textId="77777777" w:rsidR="00C00488" w:rsidRDefault="00C00488" w:rsidP="0092325C">
      <w:pPr>
        <w:pStyle w:val="afffb"/>
        <w:numPr>
          <w:ilvl w:val="3"/>
          <w:numId w:val="34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Закрывает наряд-допуск в АС КУБ.</w:t>
      </w:r>
    </w:p>
    <w:p w14:paraId="53E0F660" w14:textId="77777777" w:rsidR="00CC4C03" w:rsidRPr="00CC4C03" w:rsidRDefault="00D24A5B" w:rsidP="0092325C">
      <w:pPr>
        <w:pStyle w:val="afffb"/>
        <w:numPr>
          <w:ilvl w:val="0"/>
          <w:numId w:val="28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Лицо, в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ыдающ</w:t>
      </w:r>
      <w:r w:rsidR="006624D3">
        <w:rPr>
          <w:rFonts w:ascii="Tahoma" w:eastAsia="Calibri" w:hAnsi="Tahoma" w:cs="Tahoma"/>
          <w:color w:val="000000"/>
          <w:sz w:val="24"/>
          <w:szCs w:val="24"/>
          <w:lang w:eastAsia="ru-RU"/>
        </w:rPr>
        <w:t>ее и регистрирующее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наряд-допуск</w:t>
      </w:r>
      <w:r w:rsidR="00D9570D" w:rsidRPr="00D9570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D9570D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несет ответственность за:</w:t>
      </w:r>
    </w:p>
    <w:p w14:paraId="7858B190" w14:textId="18A2E16F" w:rsidR="00D9570D" w:rsidRPr="007C01B3" w:rsidRDefault="00FD3541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Д</w:t>
      </w:r>
      <w:r w:rsidR="00D9570D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остаточность</w:t>
      </w: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предусмотренных в наряде-допуске </w:t>
      </w:r>
      <w:r w:rsidR="00D9570D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мероприятий </w:t>
      </w: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по обеспечению пожарной безопасности</w:t>
      </w:r>
      <w:r w:rsidR="00D9570D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места </w:t>
      </w:r>
      <w:r w:rsidR="00D9570D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проведени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я</w:t>
      </w:r>
      <w:r w:rsidR="00D9570D"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</w:t>
      </w:r>
      <w:r w:rsidRPr="007C01B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их выполнение.</w:t>
      </w:r>
    </w:p>
    <w:p w14:paraId="7DA0E8B4" w14:textId="77777777" w:rsidR="00C00488" w:rsidRDefault="00C00488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Д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остоверность, полноту и точность отражения данных о наряде-допуске в АС КУБ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10C4A49" w14:textId="77777777" w:rsidR="00C00488" w:rsidRDefault="00C00488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Д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остоверность, полноту и точность отражения данных о продлении наряда-допуска в АС КУБ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6F8AA6F6" w14:textId="77777777" w:rsidR="00C00488" w:rsidRDefault="00C00488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>С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воевременность внесения данных в АС КУБ о продлении наряда-допуска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35342068" w14:textId="77777777" w:rsidR="00C00488" w:rsidRDefault="00C00488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С</w:t>
      </w:r>
      <w:r w:rsidRPr="00C00488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воевременность закрытия наряда-допуска в АС КУБ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BCC0522" w14:textId="77777777" w:rsidR="00D9570D" w:rsidRPr="00CC4C03" w:rsidRDefault="00D9570D" w:rsidP="0092325C">
      <w:pPr>
        <w:pStyle w:val="afffb"/>
        <w:numPr>
          <w:ilvl w:val="0"/>
          <w:numId w:val="29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рганизацию контроля места проведения огневых работ по их окончани</w:t>
      </w:r>
      <w:r w:rsidR="00CD6D04">
        <w:rPr>
          <w:rFonts w:ascii="Tahoma" w:eastAsia="Calibri" w:hAnsi="Tahoma" w:cs="Tahoma"/>
          <w:color w:val="000000"/>
          <w:sz w:val="24"/>
          <w:szCs w:val="24"/>
          <w:lang w:eastAsia="ru-RU"/>
        </w:rPr>
        <w:t>и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CEDAA8A" w14:textId="313B1D3F" w:rsidR="00CC4C03" w:rsidRPr="00CC4C03" w:rsidRDefault="00CC4C03" w:rsidP="0092325C">
      <w:pPr>
        <w:pStyle w:val="afffb"/>
        <w:numPr>
          <w:ilvl w:val="0"/>
          <w:numId w:val="30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Обязанности и ответственность </w:t>
      </w:r>
      <w:r w:rsidR="006624D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начальника смены (старшего 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 </w:t>
      </w:r>
      <w:r w:rsidR="006624D3">
        <w:rPr>
          <w:rFonts w:ascii="Tahoma" w:eastAsia="Calibri" w:hAnsi="Tahoma" w:cs="Tahoma"/>
          <w:color w:val="000000"/>
          <w:sz w:val="24"/>
          <w:szCs w:val="24"/>
          <w:lang w:eastAsia="ru-RU"/>
        </w:rPr>
        <w:t>смен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="006624D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) </w:t>
      </w:r>
      <w:r w:rsidR="00CC5C36" w:rsidRPr="00CC5C36">
        <w:rPr>
          <w:rFonts w:ascii="Tahoma" w:eastAsia="Calibri" w:hAnsi="Tahoma" w:cs="Tahoma"/>
          <w:color w:val="000000"/>
          <w:sz w:val="24"/>
          <w:szCs w:val="24"/>
          <w:lang w:eastAsia="ru-RU"/>
        </w:rPr>
        <w:t>объекта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CC5C36" w:rsidRPr="00CC5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на котором 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планируется </w:t>
      </w:r>
      <w:r w:rsidR="00CC5C36" w:rsidRPr="00CC5C36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>едение</w:t>
      </w:r>
      <w:r w:rsidR="00CC5C36" w:rsidRPr="00CC5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>огневых</w:t>
      </w:r>
      <w:r w:rsidR="00CC5C36" w:rsidRPr="00CC5C3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работ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4B44B05" w14:textId="28C7AC1C" w:rsidR="00CC4C03" w:rsidRPr="00CC4C03" w:rsidRDefault="006624D3" w:rsidP="0092325C">
      <w:pPr>
        <w:pStyle w:val="afffb"/>
        <w:numPr>
          <w:ilvl w:val="0"/>
          <w:numId w:val="31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Начальник смены (старший 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смен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) </w:t>
      </w:r>
      <w:r w:rsidR="0075093C" w:rsidRPr="0075093C">
        <w:rPr>
          <w:rFonts w:ascii="Tahoma" w:eastAsia="Calibri" w:hAnsi="Tahoma" w:cs="Tahoma"/>
          <w:color w:val="000000"/>
          <w:sz w:val="24"/>
          <w:szCs w:val="24"/>
          <w:lang w:eastAsia="ru-RU"/>
        </w:rPr>
        <w:t>объекта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75093C" w:rsidRPr="0075093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на котором 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планируется </w:t>
      </w:r>
      <w:r w:rsidR="0048180B" w:rsidRPr="0075093C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>ение</w:t>
      </w:r>
      <w:r w:rsidR="0075093C" w:rsidRPr="0075093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</w:t>
      </w:r>
      <w:r w:rsid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>х</w:t>
      </w:r>
      <w:r w:rsidR="0075093C" w:rsidRPr="0075093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работ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23AEE552" w14:textId="77777777" w:rsidR="006624D3" w:rsidRDefault="006624D3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Создает </w:t>
      </w:r>
      <w:r w:rsidR="0048180B" w:rsidRPr="0048180B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 поручению лица, выдающего наряд-допуск, проект наряда-допуска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 АС КУБ.</w:t>
      </w:r>
    </w:p>
    <w:p w14:paraId="07A040DA" w14:textId="77777777" w:rsidR="00CC4C03" w:rsidRDefault="003F3FF0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роверяет выполнение мероприятий, указанных в наряде-допуске, перед допуском </w:t>
      </w:r>
      <w:r w:rsidR="00BE0891"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руководителя и исполнителей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к их проведению</w:t>
      </w:r>
      <w:r w:rsidR="00BE089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9E4984E" w14:textId="77777777" w:rsidR="006624D3" w:rsidRDefault="006624D3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</w:t>
      </w:r>
      <w:r w:rsidRPr="006624D3">
        <w:rPr>
          <w:rFonts w:ascii="Tahoma" w:eastAsia="Calibri" w:hAnsi="Tahoma" w:cs="Tahoma"/>
          <w:color w:val="000000"/>
          <w:sz w:val="24"/>
          <w:szCs w:val="24"/>
          <w:lang w:eastAsia="ru-RU"/>
        </w:rPr>
        <w:t>егистрирует в АС КУБ данные об изменениях состава бригады, определенного соответствующим нарядом-допуском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1B3A926" w14:textId="3BAF1918" w:rsidR="006E1716" w:rsidRDefault="006E1716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егистрирует в АС КУБ данные о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б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ежесменном допуске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исполнителей огневых работ.</w:t>
      </w:r>
    </w:p>
    <w:p w14:paraId="246CF537" w14:textId="77777777" w:rsidR="00BE0891" w:rsidRDefault="00BE0891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Обеспечивает контроль места проведе</w:t>
      </w:r>
      <w:r w:rsidR="00D10079">
        <w:rPr>
          <w:rFonts w:ascii="Tahoma" w:eastAsia="Calibri" w:hAnsi="Tahoma" w:cs="Tahoma"/>
          <w:color w:val="000000"/>
          <w:sz w:val="24"/>
          <w:szCs w:val="24"/>
          <w:lang w:eastAsia="ru-RU"/>
        </w:rPr>
        <w:t>ния огневых работ по их окончани</w:t>
      </w:r>
      <w:r w:rsidR="00262A28">
        <w:rPr>
          <w:rFonts w:ascii="Tahoma" w:eastAsia="Calibri" w:hAnsi="Tahoma" w:cs="Tahoma"/>
          <w:color w:val="000000"/>
          <w:sz w:val="24"/>
          <w:szCs w:val="24"/>
          <w:lang w:eastAsia="ru-RU"/>
        </w:rPr>
        <w:t>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 течение времени, указанного в </w:t>
      </w:r>
      <w:r w:rsidR="00262A28">
        <w:rPr>
          <w:rFonts w:ascii="Tahoma" w:eastAsia="Calibri" w:hAnsi="Tahoma" w:cs="Tahoma"/>
          <w:color w:val="000000"/>
          <w:sz w:val="24"/>
          <w:szCs w:val="24"/>
          <w:lang w:eastAsia="ru-RU"/>
        </w:rPr>
        <w:t>п.</w:t>
      </w:r>
      <w:r w:rsidR="009A3F9A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262A28">
        <w:rPr>
          <w:rFonts w:ascii="Tahoma" w:eastAsia="Calibri" w:hAnsi="Tahoma" w:cs="Tahoma"/>
          <w:color w:val="000000"/>
          <w:sz w:val="24"/>
          <w:szCs w:val="24"/>
          <w:lang w:eastAsia="ru-RU"/>
        </w:rPr>
        <w:t>6 наряда-допуска</w:t>
      </w:r>
      <w:r w:rsidR="00CD6D04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30813BA" w14:textId="77777777" w:rsidR="006E1716" w:rsidRDefault="006E1716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егистрирует в АС КУБ данные о завершении работ по наряду-допуску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67E98AC1" w14:textId="46B3536F" w:rsidR="00BE0891" w:rsidRPr="006E1716" w:rsidRDefault="007E2C8A" w:rsidP="0092325C">
      <w:pPr>
        <w:pStyle w:val="afffb"/>
        <w:numPr>
          <w:ilvl w:val="3"/>
          <w:numId w:val="3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Контролирует проведение огневых работ в течение смены. </w:t>
      </w:r>
      <w:r w:rsidR="00BE0891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Обязан прекратить производство огневых работ и изъять наряд-допуск у руководителя огневых работ, если обнаружено несоответствие фактического состояния условий проведения огневых работ требованиям пожарной безопасности</w:t>
      </w:r>
      <w:r w:rsidR="006E1716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. </w:t>
      </w:r>
      <w:r w:rsidR="00BE0891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Возобновление работ про</w:t>
      </w:r>
      <w:r w:rsidR="002E53C3">
        <w:rPr>
          <w:rFonts w:ascii="Tahoma" w:eastAsia="Calibri" w:hAnsi="Tahoma" w:cs="Tahoma"/>
          <w:color w:val="000000"/>
          <w:sz w:val="24"/>
          <w:szCs w:val="24"/>
          <w:lang w:eastAsia="ru-RU"/>
        </w:rPr>
        <w:t>из</w:t>
      </w:r>
      <w:r w:rsidR="00BE0891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водится по разрешению </w:t>
      </w:r>
      <w:r w:rsid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начальника смены (старшего 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>по смене</w:t>
      </w:r>
      <w:r w:rsid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) </w:t>
      </w:r>
      <w:r w:rsidR="00BE0891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после проверки выполнения всех мероприятий, обеспечивающи</w:t>
      </w:r>
      <w:r w:rsid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х пожарную безопасность объекта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BE0891"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, и при возвращении наряда-допуска руководителю огневых работ.</w:t>
      </w:r>
    </w:p>
    <w:p w14:paraId="057CF333" w14:textId="7E735406" w:rsidR="00CC4C03" w:rsidRPr="00CC4C03" w:rsidRDefault="006E1716" w:rsidP="0092325C">
      <w:pPr>
        <w:pStyle w:val="afffb"/>
        <w:numPr>
          <w:ilvl w:val="0"/>
          <w:numId w:val="41"/>
        </w:numPr>
        <w:tabs>
          <w:tab w:val="left" w:pos="1069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Начальник смены (старший 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 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смен</w:t>
      </w:r>
      <w:r w:rsidR="00971381">
        <w:rPr>
          <w:rFonts w:ascii="Tahoma" w:eastAsia="Calibri" w:hAnsi="Tahoma" w:cs="Tahoma"/>
          <w:color w:val="000000"/>
          <w:sz w:val="24"/>
          <w:szCs w:val="24"/>
          <w:lang w:eastAsia="ru-RU"/>
        </w:rPr>
        <w:t>е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>) объекта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на котором </w:t>
      </w:r>
      <w:r w:rsidR="004D3799">
        <w:rPr>
          <w:rFonts w:ascii="Tahoma" w:eastAsia="Calibri" w:hAnsi="Tahoma" w:cs="Tahoma"/>
          <w:color w:val="000000"/>
          <w:sz w:val="24"/>
          <w:szCs w:val="24"/>
          <w:lang w:eastAsia="ru-RU"/>
        </w:rPr>
        <w:t>планируется проведение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</w:t>
      </w:r>
      <w:r w:rsidR="004D3799">
        <w:rPr>
          <w:rFonts w:ascii="Tahoma" w:eastAsia="Calibri" w:hAnsi="Tahoma" w:cs="Tahoma"/>
          <w:color w:val="000000"/>
          <w:sz w:val="24"/>
          <w:szCs w:val="24"/>
          <w:lang w:eastAsia="ru-RU"/>
        </w:rPr>
        <w:t>х</w:t>
      </w:r>
      <w:r w:rsidRPr="006E171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,</w:t>
      </w:r>
      <w:r w:rsidR="001F6630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BE0891">
        <w:rPr>
          <w:rFonts w:ascii="Tahoma" w:eastAsia="Calibri" w:hAnsi="Tahoma" w:cs="Tahoma"/>
          <w:color w:val="000000"/>
          <w:sz w:val="24"/>
          <w:szCs w:val="24"/>
          <w:lang w:eastAsia="ru-RU"/>
        </w:rPr>
        <w:t>несет ответственность за:</w:t>
      </w:r>
    </w:p>
    <w:p w14:paraId="258A90EB" w14:textId="77777777" w:rsidR="00CC4C03" w:rsidRDefault="00936868" w:rsidP="0092325C">
      <w:pPr>
        <w:pStyle w:val="afffb"/>
        <w:numPr>
          <w:ilvl w:val="3"/>
          <w:numId w:val="33"/>
        </w:numPr>
        <w:tabs>
          <w:tab w:val="left" w:pos="1418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ыполнение мероприятий в части подготовки оборудования, помещений, зданий, территории для безопасного проведения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FE65359" w14:textId="47628948" w:rsidR="007721B8" w:rsidRDefault="007721B8" w:rsidP="0092325C">
      <w:pPr>
        <w:pStyle w:val="afffb"/>
        <w:numPr>
          <w:ilvl w:val="3"/>
          <w:numId w:val="3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Д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остоверность, полноту и точность отражения данных о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б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ежесменном допуске в АС КУБ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2185E37" w14:textId="774A12A2" w:rsidR="007721B8" w:rsidRDefault="007721B8" w:rsidP="0092325C">
      <w:pPr>
        <w:pStyle w:val="afffb"/>
        <w:numPr>
          <w:ilvl w:val="3"/>
          <w:numId w:val="33"/>
        </w:numPr>
        <w:tabs>
          <w:tab w:val="left" w:pos="1134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С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>воевременность внесения данных в АС КУБ о</w:t>
      </w:r>
      <w:r w:rsidR="00CD6D0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б 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>ежесменном допуске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BE33881" w14:textId="77777777" w:rsidR="007721B8" w:rsidRDefault="007721B8" w:rsidP="0092325C">
      <w:pPr>
        <w:pStyle w:val="afffb"/>
        <w:numPr>
          <w:ilvl w:val="3"/>
          <w:numId w:val="3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Д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остоверность, полноту и точность отражения данных</w:t>
      </w:r>
      <w:r w:rsidR="004D3799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в АС КУБ</w:t>
      </w:r>
      <w:r w:rsidRPr="007721B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 завершении работ по наряду-допуску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6FB5C25" w14:textId="77777777" w:rsidR="00936868" w:rsidRDefault="004D3799" w:rsidP="0092325C">
      <w:pPr>
        <w:pStyle w:val="afffb"/>
        <w:numPr>
          <w:ilvl w:val="3"/>
          <w:numId w:val="3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К</w:t>
      </w:r>
      <w:r w:rsidR="00936868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онтроль места проведения огневых работ по их окончании</w:t>
      </w:r>
      <w:r w:rsidR="00936868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40AC286" w14:textId="77777777" w:rsidR="00CC4C03" w:rsidRPr="00AB2C5F" w:rsidRDefault="00CC4C03" w:rsidP="0092325C">
      <w:pPr>
        <w:pStyle w:val="afffb"/>
        <w:numPr>
          <w:ilvl w:val="0"/>
          <w:numId w:val="35"/>
        </w:numPr>
        <w:tabs>
          <w:tab w:val="left" w:pos="1069"/>
        </w:tabs>
        <w:spacing w:after="120" w:line="240" w:lineRule="auto"/>
        <w:ind w:left="0"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AB2C5F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Обязанности и ответственность </w:t>
      </w:r>
      <w:r w:rsidR="0007040B" w:rsidRPr="00AB2C5F"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руководителя</w:t>
      </w:r>
      <w:r w:rsidRPr="00AB2C5F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работ.</w:t>
      </w:r>
    </w:p>
    <w:p w14:paraId="7BD5424D" w14:textId="77777777" w:rsidR="00CC4C03" w:rsidRPr="00CC4C03" w:rsidRDefault="0007040B" w:rsidP="0092325C">
      <w:pPr>
        <w:pStyle w:val="afffb"/>
        <w:numPr>
          <w:ilvl w:val="0"/>
          <w:numId w:val="36"/>
        </w:numPr>
        <w:tabs>
          <w:tab w:val="left" w:pos="1069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>Руководитель огневых работ обязан</w:t>
      </w:r>
      <w:r w:rsidR="00CC4C03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3F5D89F2" w14:textId="6FB9CE0E" w:rsidR="00CC4C03" w:rsidRPr="00761BC8" w:rsidRDefault="00CC4C03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Проверить наличие 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удостоверения</w:t>
      </w:r>
      <w:r w:rsidR="0017731C" w:rsidRP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 прохождении обучения по программе ПТМ </w:t>
      </w:r>
      <w:r w:rsidR="00761BC8" w:rsidRPr="00761BC8">
        <w:rPr>
          <w:rFonts w:ascii="Tahoma" w:hAnsi="Tahoma" w:cs="Tahoma"/>
          <w:color w:val="000000"/>
          <w:sz w:val="24"/>
          <w:szCs w:val="24"/>
        </w:rPr>
        <w:t xml:space="preserve">и иных квалификационных документов, предусмотренных нормативными правовыми актами </w:t>
      </w:r>
      <w:r w:rsidRP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>у исполните</w:t>
      </w:r>
      <w:r w:rsidR="0007040B" w:rsidRP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>лей огневых работ.</w:t>
      </w:r>
    </w:p>
    <w:p w14:paraId="0281DA11" w14:textId="77777777" w:rsidR="0007040B" w:rsidRDefault="0007040B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Осуществлять контроль работы исполнителей огневых работ путем периодических посещений места их проведения и прекращать проведение огневых работ при обнаружении нарушений требований пожарной безопасности, в том числе</w:t>
      </w:r>
      <w:r w:rsidR="00E81EED">
        <w:rPr>
          <w:rFonts w:ascii="Tahoma" w:eastAsia="Calibri" w:hAnsi="Tahoma" w:cs="Tahoma"/>
          <w:color w:val="000000"/>
          <w:sz w:val="24"/>
          <w:szCs w:val="24"/>
          <w:lang w:eastAsia="ru-RU"/>
        </w:rPr>
        <w:t>,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не указанных в наряде-допуске, которые могут привести к загоранию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A9766C9" w14:textId="77777777" w:rsidR="0007040B" w:rsidRDefault="0007040B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Обеспечить контроль места проведения огневых работ в течение перерыва на обед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D4F1819" w14:textId="77777777" w:rsidR="0007040B" w:rsidRDefault="0007040B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Контролировать место установки электросварочного оборудования и зону прокладки сварочных кабелей в сырых помещениях в части обеспечения безопасности исполнителей огневых работ и иных работников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E5C30DA" w14:textId="77777777" w:rsidR="0007040B" w:rsidRDefault="00427B52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Поставить наблюдающего из числа исполнителей огневых работ при проведении огневых работ на высоте, а также в помещениях или на оборудовании со сложными объемно-планировочными и конструктивными решениями, для контроля разлета искр и окалины при проведении огневых работ в границах опасной зоны с учетом наличия специальных щитов и временного ограждения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1CAF6C2" w14:textId="77777777" w:rsidR="00427B52" w:rsidRDefault="00427B52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Контролировать правильность использования спецодежды и средств индивидуальной защиты исполнителями огневых работ, исправность оборудования и инструмента, которые применяются при проведении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26948F8" w14:textId="77777777" w:rsidR="00427B52" w:rsidRDefault="00427B52" w:rsidP="0092325C">
      <w:pPr>
        <w:pStyle w:val="afffb"/>
        <w:numPr>
          <w:ilvl w:val="0"/>
          <w:numId w:val="37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По окончани</w:t>
      </w:r>
      <w:r w:rsidR="00C760E5">
        <w:rPr>
          <w:rFonts w:ascii="Tahoma" w:eastAsia="Calibri" w:hAnsi="Tahoma" w:cs="Tahoma"/>
          <w:color w:val="000000"/>
          <w:sz w:val="24"/>
          <w:szCs w:val="24"/>
          <w:lang w:eastAsia="ru-RU"/>
        </w:rPr>
        <w:t>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производства огневых работ (ежесменно) совместно с 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ом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смены (старши</w:t>
      </w:r>
      <w:r w:rsid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м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смене) по месту проведения огневых работ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проверить место работы на предмет возможности возникновения загорания и оценки качества уборки рабочего места</w:t>
      </w:r>
      <w:r w:rsidR="00E81EE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снятия временного ограждения.</w:t>
      </w:r>
    </w:p>
    <w:p w14:paraId="3C21196D" w14:textId="6CC30BC5" w:rsidR="00427B52" w:rsidRDefault="00427B52" w:rsidP="0092325C">
      <w:pPr>
        <w:pStyle w:val="afffb"/>
        <w:numPr>
          <w:ilvl w:val="0"/>
          <w:numId w:val="37"/>
        </w:numPr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рекратить производство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, если обнаружено несоответствие фактического состояния условий проведения огневых работ тр</w:t>
      </w:r>
      <w:r w:rsid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>ебованиям пожарной безопасности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не обеспечивается безопасность исполнителей огневых работ и иных работников, в том числе при установке электросварочного оборудования в сырых помещениях</w:t>
      </w:r>
      <w:r w:rsidR="00E81EED">
        <w:rPr>
          <w:rFonts w:ascii="Tahoma" w:eastAsia="Calibri" w:hAnsi="Tahoma" w:cs="Tahoma"/>
          <w:color w:val="000000"/>
          <w:sz w:val="24"/>
          <w:szCs w:val="24"/>
          <w:lang w:eastAsia="ru-RU"/>
        </w:rPr>
        <w:t>. С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ообщить 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у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смены (старш</w:t>
      </w:r>
      <w:r w:rsid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>ему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смене) по месту проведения огневых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работ о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нарушениях требований пожарной безопасности</w:t>
      </w:r>
      <w:r w:rsid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  <w:r w:rsidR="00EF4C61" w:rsidRP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Проведение работ возобновляется по разрешению</w:t>
      </w:r>
      <w:r w:rsidR="007D3C05" w:rsidRPr="007D3C05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смены (старш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его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смене) по месту проведения огневых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7D3C05" w:rsidRPr="007D3C05">
        <w:rPr>
          <w:rFonts w:ascii="Tahoma" w:eastAsia="Calibri" w:hAnsi="Tahoma" w:cs="Tahoma"/>
          <w:color w:val="000000"/>
          <w:sz w:val="24"/>
          <w:szCs w:val="24"/>
          <w:lang w:eastAsia="ru-RU"/>
        </w:rPr>
        <w:t>работ</w:t>
      </w:r>
      <w:r w:rsidR="00C87524" w:rsidRPr="00C87524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после проверки выполнения всех мероприятий, обеспечивающих пожарную безопасность объекта 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защиты 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 безопасность работников, и возвращения наряда-допуска 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руководителю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</w:t>
      </w:r>
      <w:r w:rsid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5CD94170" w14:textId="77777777" w:rsidR="00EF4C61" w:rsidRPr="00CC4C03" w:rsidRDefault="00CC1B06" w:rsidP="0092325C">
      <w:pPr>
        <w:pStyle w:val="afffb"/>
        <w:numPr>
          <w:ilvl w:val="0"/>
          <w:numId w:val="38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Руководитель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 несет ответственность за</w:t>
      </w:r>
      <w:r w:rsid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15B05389" w14:textId="787A7CE3" w:rsidR="00CC4C03" w:rsidRDefault="00761BC8" w:rsidP="0092325C">
      <w:pPr>
        <w:pStyle w:val="afffb"/>
        <w:numPr>
          <w:ilvl w:val="0"/>
          <w:numId w:val="39"/>
        </w:numPr>
        <w:tabs>
          <w:tab w:val="left" w:pos="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Проверку наличия документов, подтверждающих необходимую к</w:t>
      </w:r>
      <w:r w:rsidR="00EF4C61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валификацию исполнителей огневых работ</w:t>
      </w:r>
      <w:r w:rsidR="00EF4C61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28816D30" w14:textId="77777777" w:rsidR="00EF4C61" w:rsidRDefault="00EF4C61" w:rsidP="0092325C">
      <w:pPr>
        <w:pStyle w:val="afffb"/>
        <w:numPr>
          <w:ilvl w:val="0"/>
          <w:numId w:val="40"/>
        </w:numPr>
        <w:tabs>
          <w:tab w:val="left" w:pos="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В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ыполнение мероприятий по обеспечению пожарной безопасности при проведении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84689AE" w14:textId="13B4A18B" w:rsidR="00EF4C61" w:rsidRDefault="00EF4C61" w:rsidP="0092325C">
      <w:pPr>
        <w:pStyle w:val="afffb"/>
        <w:numPr>
          <w:ilvl w:val="0"/>
          <w:numId w:val="40"/>
        </w:numPr>
        <w:tabs>
          <w:tab w:val="left" w:pos="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lastRenderedPageBreak/>
        <w:t>Б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езопасность исполнителей огневых работ и иных работников при установке электросварочного оборудования на объекте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, в том числе в сырых помещениях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51C9761" w14:textId="77777777" w:rsidR="00EF4C61" w:rsidRDefault="00DE5C8D" w:rsidP="0092325C">
      <w:pPr>
        <w:pStyle w:val="afffb"/>
        <w:numPr>
          <w:ilvl w:val="0"/>
          <w:numId w:val="40"/>
        </w:numPr>
        <w:tabs>
          <w:tab w:val="left" w:pos="0"/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рганизацию контроля места проведения огневых работ по их окончанию (в случае его ответственности, указанной в наряде-допуске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).</w:t>
      </w:r>
    </w:p>
    <w:p w14:paraId="04E81C70" w14:textId="77777777" w:rsidR="00CC4C03" w:rsidRPr="00CC4C03" w:rsidRDefault="00FD37E2" w:rsidP="0092325C">
      <w:pPr>
        <w:pStyle w:val="afffb"/>
        <w:numPr>
          <w:ilvl w:val="0"/>
          <w:numId w:val="42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Исполнители </w:t>
      </w:r>
      <w:r w:rsidR="00DE5C8D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огневых работ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обязаны</w:t>
      </w:r>
      <w:r w:rsidR="00DE5C8D">
        <w:rPr>
          <w:rFonts w:ascii="Tahoma" w:eastAsia="Calibri" w:hAnsi="Tahoma" w:cs="Tahoma"/>
          <w:color w:val="000000"/>
          <w:sz w:val="24"/>
          <w:szCs w:val="24"/>
          <w:lang w:eastAsia="ru-RU"/>
        </w:rPr>
        <w:t>:</w:t>
      </w:r>
    </w:p>
    <w:p w14:paraId="5797B101" w14:textId="4622DD01" w:rsidR="00CC4C03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Иметь при себе </w:t>
      </w:r>
      <w:r w:rsidR="0017731C">
        <w:rPr>
          <w:rFonts w:ascii="Tahoma" w:eastAsia="Calibri" w:hAnsi="Tahoma" w:cs="Tahoma"/>
          <w:color w:val="000000"/>
          <w:sz w:val="24"/>
          <w:szCs w:val="24"/>
          <w:lang w:eastAsia="ru-RU"/>
        </w:rPr>
        <w:t>удостоверение</w:t>
      </w:r>
      <w:r w:rsidR="0017731C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 прохождении обучения в объеме ПТМ и копию квалификационного удостоверения (диплома), подтверждающего право выполнения определенного вида (видов)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716E55AB" w14:textId="77777777" w:rsidR="00FD37E2" w:rsidRPr="00D2140D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D2140D">
        <w:rPr>
          <w:rFonts w:ascii="Tahoma" w:eastAsia="Calibri" w:hAnsi="Tahoma" w:cs="Tahoma"/>
          <w:color w:val="000000"/>
          <w:sz w:val="24"/>
          <w:szCs w:val="24"/>
          <w:lang w:eastAsia="ru-RU"/>
        </w:rPr>
        <w:t>Получить противопожарный инструктаж по безопасному проведению огневых работ и расписаться в наряде-допуске.</w:t>
      </w:r>
    </w:p>
    <w:p w14:paraId="30D966F3" w14:textId="77777777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Ознакомиться с объемом работ на месте предстоящего проведения огневых работ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F4F4C6D" w14:textId="77777777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Соблюдать меры пожарной безопасности, предусмотренные нарядом-допуском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033A466" w14:textId="77777777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Проводить огневые работы в </w:t>
      </w:r>
      <w:r w:rsidR="005A65EF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пределах установленной границы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опасной зоны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1836BCBE" w14:textId="65000046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Пользоваться при работе исправным инструментом, работать в спецодежде</w:t>
      </w:r>
      <w:r w:rsid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спецобуви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, уметь пользоваться средствами защиты и, при необходимости, своевременно их применять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6F376C8" w14:textId="77777777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Уметь пользоваться первичными средствами пожаротушения, пожарным инвентарем и в случае возникновения пожара немедленно принять меры по вызову пожарной охраны по телефону 101</w:t>
      </w:r>
      <w:r w:rsidR="00E81EE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(112)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и принять посильные меры для ликвидации загорания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45207B25" w14:textId="73D57782" w:rsidR="00FD37E2" w:rsidRDefault="00FD37E2" w:rsidP="0092325C">
      <w:pPr>
        <w:pStyle w:val="afffb"/>
        <w:numPr>
          <w:ilvl w:val="0"/>
          <w:numId w:val="43"/>
        </w:numPr>
        <w:tabs>
          <w:tab w:val="left" w:pos="1701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Тщательно осмотреть после окончания огневых работ место их проведения</w:t>
      </w:r>
      <w:r w:rsidR="00761BC8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смежные помещения </w:t>
      </w:r>
      <w:r w:rsidR="00B443DE">
        <w:rPr>
          <w:rFonts w:ascii="Tahoma" w:eastAsia="Calibri" w:hAnsi="Tahoma" w:cs="Tahoma"/>
          <w:color w:val="000000"/>
          <w:sz w:val="24"/>
          <w:szCs w:val="24"/>
          <w:lang w:eastAsia="ru-RU"/>
        </w:rPr>
        <w:t>и иные помещения в случае, если это предусмотрено требованиями нормативных правовых актов в области пожарной безопасности для отдельных объектов,</w:t>
      </w:r>
      <w:r w:rsidR="00B443DE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и устранить выявленные нарушения, которые могут привести к возникновению пожара, к травмам и авариям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0A2125E4" w14:textId="249F3B77" w:rsidR="00FD37E2" w:rsidRPr="00CC4C03" w:rsidRDefault="00FD37E2" w:rsidP="0092325C">
      <w:pPr>
        <w:pStyle w:val="afffb"/>
        <w:numPr>
          <w:ilvl w:val="0"/>
          <w:numId w:val="43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Немедленно прекращать огневые работы при возникновении опасной ситуации, в том числе по указанию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</w:t>
      </w:r>
      <w:r w:rsidR="00E81EED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ителя огневых работ, 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начальник</w:t>
      </w:r>
      <w:r w:rsidR="006C6F8E">
        <w:rPr>
          <w:rFonts w:ascii="Tahoma" w:eastAsia="Calibri" w:hAnsi="Tahoma" w:cs="Tahoma"/>
          <w:color w:val="000000"/>
          <w:sz w:val="24"/>
          <w:szCs w:val="24"/>
          <w:lang w:eastAsia="ru-RU"/>
        </w:rPr>
        <w:t>а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смены (старше</w:t>
      </w:r>
      <w:r w:rsidR="006C6F8E">
        <w:rPr>
          <w:rFonts w:ascii="Tahoma" w:eastAsia="Calibri" w:hAnsi="Tahoma" w:cs="Tahoma"/>
          <w:color w:val="000000"/>
          <w:sz w:val="24"/>
          <w:szCs w:val="24"/>
          <w:lang w:eastAsia="ru-RU"/>
        </w:rPr>
        <w:t>го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по смене) по месту проведения огневых работ</w:t>
      </w:r>
      <w:r w:rsidR="006C6F8E">
        <w:rPr>
          <w:rFonts w:ascii="Tahoma" w:eastAsia="Calibri" w:hAnsi="Tahoma" w:cs="Tahoma"/>
          <w:color w:val="000000"/>
          <w:sz w:val="24"/>
          <w:szCs w:val="24"/>
          <w:lang w:eastAsia="ru-RU"/>
        </w:rPr>
        <w:t>,</w:t>
      </w:r>
      <w:r w:rsidR="00E23276" w:rsidRP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="00E23276">
        <w:rPr>
          <w:rFonts w:ascii="Tahoma" w:eastAsia="Calibri" w:hAnsi="Tahoma" w:cs="Tahoma"/>
          <w:color w:val="000000"/>
          <w:sz w:val="24"/>
          <w:szCs w:val="24"/>
          <w:lang w:eastAsia="ru-RU"/>
        </w:rPr>
        <w:t>лица ведомственного надзора за пожарной безопасностью</w:t>
      </w:r>
      <w:r w:rsidR="006C6F8E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34B76170" w14:textId="1EFA8C76" w:rsidR="00CC4C03" w:rsidRPr="00CC4C03" w:rsidRDefault="005608AC" w:rsidP="0092325C">
      <w:pPr>
        <w:pStyle w:val="afffb"/>
        <w:numPr>
          <w:ilvl w:val="0"/>
          <w:numId w:val="44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eastAsia="Calibri" w:hAnsi="Tahoma" w:cs="Tahoma"/>
          <w:color w:val="000000"/>
          <w:sz w:val="24"/>
          <w:szCs w:val="24"/>
          <w:lang w:eastAsia="ru-RU"/>
        </w:rPr>
      </w:pP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Выдающие наряд-допуск, </w:t>
      </w:r>
      <w:r w:rsidR="0035363C">
        <w:rPr>
          <w:rFonts w:ascii="Tahoma" w:eastAsia="Calibri" w:hAnsi="Tahoma" w:cs="Tahoma"/>
          <w:color w:val="000000"/>
          <w:sz w:val="24"/>
          <w:szCs w:val="24"/>
          <w:lang w:eastAsia="ru-RU"/>
        </w:rPr>
        <w:t>ответственные лица за пожарную безопасность объектов</w:t>
      </w:r>
      <w:r w:rsidR="00EF488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защиты</w:t>
      </w:r>
      <w:r w:rsidR="0035363C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Tahoma" w:eastAsia="Calibri" w:hAnsi="Tahoma" w:cs="Tahoma"/>
          <w:color w:val="000000"/>
          <w:sz w:val="24"/>
          <w:szCs w:val="24"/>
          <w:lang w:eastAsia="ru-RU"/>
        </w:rPr>
        <w:t>руководители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огневых работ, исполнители огневых работ, иные работники, связанные с организацией и проведением огневых работ, при обнаружении пожара или признаков горения (задымление, запах гари, повышение температуры воздуха и др.) </w:t>
      </w:r>
      <w:r w:rsidR="005221B5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осуществляют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немедленное </w:t>
      </w:r>
      <w:r w:rsidR="005221B5">
        <w:rPr>
          <w:rFonts w:ascii="Tahoma" w:eastAsia="Calibri" w:hAnsi="Tahoma" w:cs="Tahoma"/>
          <w:color w:val="000000"/>
          <w:sz w:val="24"/>
          <w:szCs w:val="24"/>
          <w:lang w:eastAsia="ru-RU"/>
        </w:rPr>
        <w:t>информирование</w:t>
      </w:r>
      <w:r w:rsidR="005221B5"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 xml:space="preserve"> </w:t>
      </w:r>
      <w:r w:rsidRPr="00CC4C03">
        <w:rPr>
          <w:rFonts w:ascii="Tahoma" w:eastAsia="Calibri" w:hAnsi="Tahoma" w:cs="Tahoma"/>
          <w:color w:val="000000"/>
          <w:sz w:val="24"/>
          <w:szCs w:val="24"/>
          <w:lang w:eastAsia="ru-RU"/>
        </w:rPr>
        <w:t>о пожаре в пожарную охрану</w:t>
      </w:r>
      <w:r w:rsidR="00CC1B06">
        <w:rPr>
          <w:rFonts w:ascii="Tahoma" w:eastAsia="Calibri" w:hAnsi="Tahoma" w:cs="Tahoma"/>
          <w:color w:val="000000"/>
          <w:sz w:val="24"/>
          <w:szCs w:val="24"/>
          <w:lang w:eastAsia="ru-RU"/>
        </w:rPr>
        <w:t>.</w:t>
      </w:r>
    </w:p>
    <w:p w14:paraId="7A21D5B5" w14:textId="4A11182D" w:rsidR="00202059" w:rsidRPr="00703E5B" w:rsidRDefault="00202059" w:rsidP="0092325C">
      <w:pPr>
        <w:pStyle w:val="11"/>
        <w:keepNext/>
        <w:numPr>
          <w:ilvl w:val="0"/>
          <w:numId w:val="33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  <w:snapToGrid w:val="0"/>
        </w:rPr>
      </w:pPr>
      <w:bookmarkStart w:id="15" w:name="_Toc42594553"/>
      <w:r w:rsidRPr="00703E5B">
        <w:rPr>
          <w:rFonts w:ascii="Tahoma" w:hAnsi="Tahoma" w:cs="Tahoma"/>
        </w:rPr>
        <w:t xml:space="preserve">Регистрация, учет и хранение </w:t>
      </w:r>
      <w:r w:rsidR="005221B5">
        <w:rPr>
          <w:rFonts w:ascii="Tahoma" w:hAnsi="Tahoma" w:cs="Tahoma"/>
        </w:rPr>
        <w:t>з</w:t>
      </w:r>
      <w:r w:rsidRPr="00703E5B">
        <w:rPr>
          <w:rFonts w:ascii="Tahoma" w:hAnsi="Tahoma" w:cs="Tahoma"/>
        </w:rPr>
        <w:t>аписей</w:t>
      </w:r>
      <w:bookmarkEnd w:id="15"/>
    </w:p>
    <w:p w14:paraId="7F1080A7" w14:textId="20E941A7" w:rsidR="00202059" w:rsidRPr="006B2F26" w:rsidRDefault="00202059" w:rsidP="0092325C">
      <w:pPr>
        <w:pStyle w:val="afffb"/>
        <w:numPr>
          <w:ilvl w:val="0"/>
          <w:numId w:val="45"/>
        </w:numPr>
        <w:tabs>
          <w:tab w:val="left" w:pos="1418"/>
        </w:tabs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  <w:lang w:eastAsia="ru-RU"/>
        </w:rPr>
      </w:pPr>
      <w:r w:rsidRPr="006B2F26">
        <w:rPr>
          <w:rFonts w:ascii="Tahoma" w:hAnsi="Tahoma" w:cs="Tahoma"/>
          <w:sz w:val="24"/>
          <w:szCs w:val="24"/>
          <w:lang w:eastAsia="ru-RU"/>
        </w:rPr>
        <w:t xml:space="preserve">Регистрацию, учет и хранение </w:t>
      </w:r>
      <w:r w:rsidR="005221B5">
        <w:rPr>
          <w:rFonts w:ascii="Tahoma" w:hAnsi="Tahoma" w:cs="Tahoma"/>
          <w:sz w:val="24"/>
          <w:szCs w:val="24"/>
          <w:lang w:eastAsia="ru-RU"/>
        </w:rPr>
        <w:t>з</w:t>
      </w:r>
      <w:r w:rsidRPr="006B2F26">
        <w:rPr>
          <w:rFonts w:ascii="Tahoma" w:hAnsi="Tahoma" w:cs="Tahoma"/>
          <w:sz w:val="24"/>
          <w:szCs w:val="24"/>
          <w:lang w:eastAsia="ru-RU"/>
        </w:rPr>
        <w:t>аписей осуществляют</w:t>
      </w:r>
      <w:r w:rsidR="001F3D7A" w:rsidRPr="006B2F26">
        <w:rPr>
          <w:rFonts w:ascii="Tahoma" w:hAnsi="Tahoma" w:cs="Tahoma"/>
          <w:sz w:val="24"/>
          <w:szCs w:val="24"/>
          <w:lang w:eastAsia="ru-RU"/>
        </w:rPr>
        <w:t xml:space="preserve"> </w:t>
      </w:r>
      <w:r w:rsidR="002D2076" w:rsidRPr="006B2F26">
        <w:rPr>
          <w:rFonts w:ascii="Tahoma" w:hAnsi="Tahoma" w:cs="Tahoma"/>
          <w:sz w:val="24"/>
          <w:szCs w:val="24"/>
          <w:lang w:eastAsia="ru-RU"/>
        </w:rPr>
        <w:t xml:space="preserve">ВСП, </w:t>
      </w:r>
      <w:r w:rsidR="00AD0A9E" w:rsidRPr="006B2F26">
        <w:rPr>
          <w:rFonts w:ascii="Tahoma" w:hAnsi="Tahoma" w:cs="Tahoma"/>
          <w:sz w:val="24"/>
          <w:szCs w:val="24"/>
          <w:lang w:eastAsia="ru-RU"/>
        </w:rPr>
        <w:t>П</w:t>
      </w:r>
      <w:r w:rsidR="001F3D7A" w:rsidRPr="006B2F26">
        <w:rPr>
          <w:rFonts w:ascii="Tahoma" w:hAnsi="Tahoma" w:cs="Tahoma"/>
          <w:sz w:val="24"/>
          <w:szCs w:val="24"/>
          <w:lang w:eastAsia="ru-RU"/>
        </w:rPr>
        <w:t xml:space="preserve">П, </w:t>
      </w:r>
      <w:r w:rsidR="00B46CBA" w:rsidRPr="006B2F26">
        <w:rPr>
          <w:rFonts w:ascii="Tahoma" w:hAnsi="Tahoma" w:cs="Tahoma"/>
          <w:sz w:val="24"/>
          <w:szCs w:val="24"/>
          <w:lang w:eastAsia="ru-RU"/>
        </w:rPr>
        <w:t>ф</w:t>
      </w:r>
      <w:r w:rsidR="00A101B1" w:rsidRPr="006B2F26">
        <w:rPr>
          <w:rFonts w:ascii="Tahoma" w:hAnsi="Tahoma" w:cs="Tahoma"/>
          <w:sz w:val="24"/>
          <w:szCs w:val="24"/>
          <w:lang w:eastAsia="ru-RU"/>
        </w:rPr>
        <w:t>илиал</w:t>
      </w:r>
      <w:r w:rsidR="001F3D7A" w:rsidRPr="006B2F26">
        <w:rPr>
          <w:rFonts w:ascii="Tahoma" w:hAnsi="Tahoma" w:cs="Tahoma"/>
          <w:sz w:val="24"/>
          <w:szCs w:val="24"/>
          <w:lang w:eastAsia="ru-RU"/>
        </w:rPr>
        <w:t>ы и Компания</w:t>
      </w:r>
      <w:r w:rsidRPr="006B2F26">
        <w:rPr>
          <w:rFonts w:ascii="Tahoma" w:hAnsi="Tahoma" w:cs="Tahoma"/>
          <w:sz w:val="24"/>
          <w:szCs w:val="24"/>
          <w:lang w:eastAsia="ru-RU"/>
        </w:rPr>
        <w:t xml:space="preserve"> в соответствии с </w:t>
      </w:r>
      <w:r w:rsidR="00E678B4" w:rsidRPr="00E678B4">
        <w:rPr>
          <w:rFonts w:ascii="Tahoma" w:hAnsi="Tahoma" w:cs="Tahoma"/>
          <w:sz w:val="24"/>
          <w:szCs w:val="24"/>
          <w:lang w:eastAsia="ru-RU"/>
        </w:rPr>
        <w:t xml:space="preserve">в соответствии с Стандартом организации «Управление документами Корпоративной интегрированной системы </w:t>
      </w:r>
      <w:r w:rsidR="00E678B4" w:rsidRPr="00E678B4">
        <w:rPr>
          <w:rFonts w:ascii="Tahoma" w:hAnsi="Tahoma" w:cs="Tahoma"/>
          <w:sz w:val="24"/>
          <w:szCs w:val="24"/>
          <w:lang w:eastAsia="ru-RU"/>
        </w:rPr>
        <w:lastRenderedPageBreak/>
        <w:t>менеджмента в области качества, экологии, промышленной безопасности и охраны труда. Общие положения», а также в соответствии с нормативными документами, действующими в филиалах Компании</w:t>
      </w:r>
      <w:r w:rsidRPr="006B2F26">
        <w:rPr>
          <w:rFonts w:ascii="Tahoma" w:hAnsi="Tahoma" w:cs="Tahoma"/>
          <w:sz w:val="24"/>
          <w:szCs w:val="24"/>
          <w:lang w:eastAsia="ru-RU"/>
        </w:rPr>
        <w:t>.</w:t>
      </w:r>
    </w:p>
    <w:p w14:paraId="37248945" w14:textId="77777777" w:rsidR="0061533D" w:rsidRPr="006B2F26" w:rsidRDefault="0061533D" w:rsidP="0092325C">
      <w:pPr>
        <w:pStyle w:val="afffb"/>
        <w:numPr>
          <w:ilvl w:val="0"/>
          <w:numId w:val="45"/>
        </w:numPr>
        <w:spacing w:after="120" w:line="240" w:lineRule="auto"/>
        <w:ind w:left="0" w:firstLine="709"/>
        <w:contextualSpacing w:val="0"/>
        <w:jc w:val="both"/>
        <w:rPr>
          <w:rFonts w:ascii="Tahoma" w:hAnsi="Tahoma" w:cs="Tahoma"/>
          <w:sz w:val="24"/>
          <w:szCs w:val="24"/>
        </w:rPr>
      </w:pPr>
      <w:r w:rsidRPr="006B2F26">
        <w:rPr>
          <w:rFonts w:ascii="Tahoma" w:hAnsi="Tahoma" w:cs="Tahoma"/>
          <w:sz w:val="24"/>
          <w:szCs w:val="24"/>
        </w:rPr>
        <w:t>Записями являются:</w:t>
      </w:r>
    </w:p>
    <w:p w14:paraId="34137DAF" w14:textId="1E903D65" w:rsidR="0092325C" w:rsidRPr="0092325C" w:rsidRDefault="0092325C" w:rsidP="0092325C">
      <w:pPr>
        <w:pStyle w:val="1b"/>
        <w:numPr>
          <w:ilvl w:val="0"/>
          <w:numId w:val="49"/>
        </w:numPr>
        <w:tabs>
          <w:tab w:val="left" w:pos="1134"/>
          <w:tab w:val="left" w:pos="1418"/>
        </w:tabs>
        <w:spacing w:after="120"/>
        <w:ind w:left="0" w:firstLine="709"/>
        <w:rPr>
          <w:rFonts w:ascii="Tahoma" w:hAnsi="Tahoma" w:cs="Tahoma"/>
        </w:rPr>
      </w:pPr>
      <w:r w:rsidRPr="0092325C">
        <w:rPr>
          <w:rFonts w:ascii="Tahoma" w:hAnsi="Tahoma" w:cs="Tahoma"/>
        </w:rPr>
        <w:t>перечень постоянных мест проведения огневых работ;</w:t>
      </w:r>
    </w:p>
    <w:p w14:paraId="6AC982A1" w14:textId="26010AF8" w:rsidR="0092325C" w:rsidRPr="00FF395B" w:rsidRDefault="0092325C" w:rsidP="00C12798">
      <w:pPr>
        <w:pStyle w:val="1b"/>
        <w:numPr>
          <w:ilvl w:val="0"/>
          <w:numId w:val="49"/>
        </w:numPr>
        <w:tabs>
          <w:tab w:val="left" w:pos="1134"/>
        </w:tabs>
        <w:spacing w:after="120"/>
        <w:ind w:left="0" w:firstLine="709"/>
        <w:rPr>
          <w:rFonts w:ascii="Tahoma" w:hAnsi="Tahoma" w:cs="Tahoma"/>
        </w:rPr>
      </w:pPr>
      <w:r w:rsidRPr="00FF395B">
        <w:rPr>
          <w:rFonts w:ascii="Tahoma" w:hAnsi="Tahoma" w:cs="Tahoma"/>
        </w:rPr>
        <w:t>РД, утверждающий перечень должностных лиц, имеющих право выдачи нарядов-допусков</w:t>
      </w:r>
      <w:r w:rsidR="00FF395B" w:rsidRPr="00FF395B">
        <w:rPr>
          <w:rFonts w:ascii="Tahoma" w:hAnsi="Tahoma" w:cs="Tahoma"/>
        </w:rPr>
        <w:t xml:space="preserve"> и право допуска к проведению огневых работ</w:t>
      </w:r>
      <w:r w:rsidR="00FF395B">
        <w:rPr>
          <w:rFonts w:ascii="Tahoma" w:hAnsi="Tahoma" w:cs="Tahoma"/>
        </w:rPr>
        <w:t>;</w:t>
      </w:r>
    </w:p>
    <w:p w14:paraId="4FA55572" w14:textId="67005CEB" w:rsidR="0092325C" w:rsidRPr="0092325C" w:rsidRDefault="0092325C" w:rsidP="0092325C">
      <w:pPr>
        <w:pStyle w:val="1b"/>
        <w:numPr>
          <w:ilvl w:val="0"/>
          <w:numId w:val="49"/>
        </w:numPr>
        <w:tabs>
          <w:tab w:val="left" w:pos="1134"/>
          <w:tab w:val="left" w:pos="1418"/>
        </w:tabs>
        <w:spacing w:after="120"/>
        <w:ind w:left="0" w:firstLine="709"/>
        <w:rPr>
          <w:rFonts w:ascii="Tahoma" w:hAnsi="Tahoma" w:cs="Tahoma"/>
        </w:rPr>
      </w:pPr>
      <w:r w:rsidRPr="0092325C">
        <w:rPr>
          <w:rFonts w:ascii="Tahoma" w:hAnsi="Tahoma" w:cs="Tahoma"/>
        </w:rPr>
        <w:t>РД, определяющий необходимое количество Журналов регистрации выдачи нарядов-допусков на бумажном носителе;</w:t>
      </w:r>
    </w:p>
    <w:p w14:paraId="3694674B" w14:textId="388D879D" w:rsidR="0092325C" w:rsidRDefault="0092325C" w:rsidP="0092325C">
      <w:pPr>
        <w:pStyle w:val="1b"/>
        <w:numPr>
          <w:ilvl w:val="0"/>
          <w:numId w:val="49"/>
        </w:numPr>
        <w:tabs>
          <w:tab w:val="left" w:pos="1134"/>
          <w:tab w:val="left" w:pos="1418"/>
        </w:tabs>
        <w:spacing w:after="120"/>
        <w:ind w:left="0" w:firstLine="709"/>
        <w:rPr>
          <w:rFonts w:ascii="Tahoma" w:hAnsi="Tahoma" w:cs="Tahoma"/>
        </w:rPr>
      </w:pPr>
      <w:r w:rsidRPr="0092325C">
        <w:rPr>
          <w:rFonts w:ascii="Tahoma" w:hAnsi="Tahoma" w:cs="Tahoma"/>
        </w:rPr>
        <w:t>журнал регистрации выдачи нарядов-допуско</w:t>
      </w:r>
      <w:r w:rsidR="00FF395B">
        <w:rPr>
          <w:rFonts w:ascii="Tahoma" w:hAnsi="Tahoma" w:cs="Tahoma"/>
        </w:rPr>
        <w:t>в на выполнение огневых работ;</w:t>
      </w:r>
    </w:p>
    <w:p w14:paraId="289870F9" w14:textId="4B745C6A" w:rsidR="00FF395B" w:rsidRPr="006B2F26" w:rsidRDefault="00FF395B" w:rsidP="0092325C">
      <w:pPr>
        <w:pStyle w:val="1b"/>
        <w:numPr>
          <w:ilvl w:val="0"/>
          <w:numId w:val="49"/>
        </w:numPr>
        <w:tabs>
          <w:tab w:val="left" w:pos="1134"/>
          <w:tab w:val="left" w:pos="1418"/>
        </w:tabs>
        <w:spacing w:after="120"/>
        <w:ind w:left="0" w:firstLine="709"/>
        <w:rPr>
          <w:rFonts w:ascii="Tahoma" w:hAnsi="Tahoma" w:cs="Tahoma"/>
        </w:rPr>
      </w:pPr>
      <w:r>
        <w:rPr>
          <w:rFonts w:ascii="Tahoma" w:hAnsi="Tahoma" w:cs="Tahoma"/>
        </w:rPr>
        <w:t>наряд-допуск на выполнение огневых работ.</w:t>
      </w:r>
    </w:p>
    <w:p w14:paraId="62315FC4" w14:textId="77777777" w:rsidR="00202059" w:rsidRPr="00CD4814" w:rsidRDefault="00202059" w:rsidP="0092325C">
      <w:pPr>
        <w:pStyle w:val="11"/>
        <w:keepNext/>
        <w:numPr>
          <w:ilvl w:val="0"/>
          <w:numId w:val="33"/>
        </w:numPr>
        <w:tabs>
          <w:tab w:val="clear" w:pos="709"/>
          <w:tab w:val="left" w:pos="1418"/>
        </w:tabs>
        <w:spacing w:before="0" w:after="120"/>
        <w:ind w:left="0" w:firstLine="709"/>
        <w:jc w:val="both"/>
        <w:rPr>
          <w:rFonts w:ascii="Tahoma" w:hAnsi="Tahoma" w:cs="Tahoma"/>
          <w:b w:val="0"/>
          <w:bCs w:val="0"/>
        </w:rPr>
      </w:pPr>
      <w:bookmarkStart w:id="16" w:name="_Toc42594554"/>
      <w:r w:rsidRPr="00CD4814">
        <w:rPr>
          <w:rFonts w:ascii="Tahoma" w:hAnsi="Tahoma" w:cs="Tahoma"/>
        </w:rPr>
        <w:t>Ответственность</w:t>
      </w:r>
      <w:bookmarkEnd w:id="16"/>
    </w:p>
    <w:p w14:paraId="35A6BBBD" w14:textId="4CDC8594" w:rsidR="009E221C" w:rsidRPr="00B263FE" w:rsidRDefault="009E221C" w:rsidP="0092325C">
      <w:pPr>
        <w:pStyle w:val="1b"/>
        <w:numPr>
          <w:ilvl w:val="0"/>
          <w:numId w:val="46"/>
        </w:numPr>
        <w:suppressAutoHyphens/>
        <w:spacing w:after="120"/>
        <w:ind w:left="0" w:firstLine="709"/>
        <w:rPr>
          <w:rFonts w:ascii="Tahoma" w:hAnsi="Tahoma" w:cs="Tahoma"/>
          <w:snapToGrid w:val="0"/>
        </w:rPr>
      </w:pPr>
      <w:r>
        <w:rPr>
          <w:rFonts w:ascii="Tahoma" w:hAnsi="Tahoma" w:cs="Tahoma"/>
        </w:rPr>
        <w:t>Ответственность за ненадлежащую</w:t>
      </w:r>
      <w:r w:rsidRPr="00E84B9D">
        <w:rPr>
          <w:rFonts w:ascii="Tahoma" w:hAnsi="Tahoma" w:cs="Tahoma"/>
        </w:rPr>
        <w:t xml:space="preserve"> организацию и </w:t>
      </w:r>
      <w:r>
        <w:rPr>
          <w:rFonts w:ascii="Tahoma" w:hAnsi="Tahoma" w:cs="Tahoma"/>
        </w:rPr>
        <w:t>не</w:t>
      </w:r>
      <w:r w:rsidRPr="00E84B9D">
        <w:rPr>
          <w:rFonts w:ascii="Tahoma" w:hAnsi="Tahoma" w:cs="Tahoma"/>
        </w:rPr>
        <w:t>осуществление контроля исполнения требований настоящего Стандарта несет</w:t>
      </w:r>
      <w:r>
        <w:rPr>
          <w:rFonts w:ascii="Tahoma" w:hAnsi="Tahoma" w:cs="Tahoma"/>
        </w:rPr>
        <w:t xml:space="preserve"> </w:t>
      </w:r>
      <w:r w:rsidRPr="0045627C">
        <w:rPr>
          <w:rFonts w:ascii="Tahoma" w:hAnsi="Tahoma" w:cs="Tahoma"/>
        </w:rPr>
        <w:t>директор Д</w:t>
      </w:r>
      <w:r>
        <w:rPr>
          <w:rFonts w:ascii="Tahoma" w:hAnsi="Tahoma" w:cs="Tahoma"/>
        </w:rPr>
        <w:t>епартамента промышленной безопасности</w:t>
      </w:r>
      <w:r w:rsidR="00CD0481">
        <w:rPr>
          <w:rFonts w:ascii="Tahoma" w:hAnsi="Tahoma" w:cs="Tahoma"/>
        </w:rPr>
        <w:t xml:space="preserve"> и</w:t>
      </w:r>
      <w:r>
        <w:rPr>
          <w:rFonts w:ascii="Tahoma" w:hAnsi="Tahoma" w:cs="Tahoma"/>
        </w:rPr>
        <w:t xml:space="preserve"> охраны труда.</w:t>
      </w:r>
    </w:p>
    <w:p w14:paraId="7D4E23E2" w14:textId="0B291066" w:rsidR="009E221C" w:rsidRPr="00DA134C" w:rsidRDefault="009E221C" w:rsidP="0092325C">
      <w:pPr>
        <w:pStyle w:val="1b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120"/>
        <w:ind w:left="0" w:firstLine="709"/>
        <w:rPr>
          <w:rFonts w:ascii="Tahoma" w:hAnsi="Tahoma" w:cs="Tahoma"/>
          <w:snapToGrid w:val="0"/>
        </w:rPr>
      </w:pPr>
      <w:r w:rsidRPr="009E221C">
        <w:rPr>
          <w:rFonts w:ascii="Tahoma" w:hAnsi="Tahoma" w:cs="Tahoma"/>
        </w:rPr>
        <w:t>Ответственность за несвоевременное внесение изменений и дополнений в настоящий Стандарт несет директор Департамента промышленной безопасности</w:t>
      </w:r>
      <w:r w:rsidR="00CD0481">
        <w:rPr>
          <w:rFonts w:ascii="Tahoma" w:hAnsi="Tahoma" w:cs="Tahoma"/>
        </w:rPr>
        <w:t xml:space="preserve"> и</w:t>
      </w:r>
      <w:r w:rsidRPr="009E221C">
        <w:rPr>
          <w:rFonts w:ascii="Tahoma" w:hAnsi="Tahoma" w:cs="Tahoma"/>
        </w:rPr>
        <w:t xml:space="preserve"> охраны труда.</w:t>
      </w:r>
    </w:p>
    <w:p w14:paraId="0F99BCBE" w14:textId="6AEDC60B" w:rsidR="00DA134C" w:rsidRDefault="00DA134C" w:rsidP="0092325C">
      <w:pPr>
        <w:pStyle w:val="1b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120"/>
        <w:ind w:left="0" w:firstLine="709"/>
        <w:rPr>
          <w:rFonts w:ascii="Tahoma" w:hAnsi="Tahoma" w:cs="Tahoma"/>
          <w:snapToGrid w:val="0"/>
        </w:rPr>
      </w:pPr>
      <w:r w:rsidRPr="00DA134C">
        <w:rPr>
          <w:rFonts w:ascii="Tahoma" w:hAnsi="Tahoma" w:cs="Tahoma"/>
          <w:snapToGrid w:val="0"/>
        </w:rPr>
        <w:t>Ответственность за неосуществление организации, разработки и реализации мер по обеспечению безопасности при выполнении огневых работ на объектах защиты подразделений фил</w:t>
      </w:r>
      <w:r>
        <w:rPr>
          <w:rFonts w:ascii="Tahoma" w:hAnsi="Tahoma" w:cs="Tahoma"/>
          <w:snapToGrid w:val="0"/>
        </w:rPr>
        <w:t xml:space="preserve">иала Компании несут руководители филиалов </w:t>
      </w:r>
      <w:r w:rsidRPr="00DA134C">
        <w:rPr>
          <w:rFonts w:ascii="Tahoma" w:hAnsi="Tahoma" w:cs="Tahoma"/>
          <w:snapToGrid w:val="0"/>
        </w:rPr>
        <w:t>Компании и должностные лица, назначенные руководител</w:t>
      </w:r>
      <w:r w:rsidR="00A531FE">
        <w:rPr>
          <w:rFonts w:ascii="Tahoma" w:hAnsi="Tahoma" w:cs="Tahoma"/>
          <w:snapToGrid w:val="0"/>
        </w:rPr>
        <w:t>ями</w:t>
      </w:r>
      <w:r w:rsidRPr="00DA134C">
        <w:rPr>
          <w:rFonts w:ascii="Tahoma" w:hAnsi="Tahoma" w:cs="Tahoma"/>
          <w:snapToGrid w:val="0"/>
        </w:rPr>
        <w:t xml:space="preserve"> </w:t>
      </w:r>
      <w:r w:rsidR="00A531FE">
        <w:rPr>
          <w:rFonts w:ascii="Tahoma" w:hAnsi="Tahoma" w:cs="Tahoma"/>
          <w:snapToGrid w:val="0"/>
        </w:rPr>
        <w:t xml:space="preserve">филиалов Компании </w:t>
      </w:r>
      <w:r w:rsidRPr="00DA134C">
        <w:rPr>
          <w:rFonts w:ascii="Tahoma" w:hAnsi="Tahoma" w:cs="Tahoma"/>
          <w:snapToGrid w:val="0"/>
        </w:rPr>
        <w:t>или уполномоченным</w:t>
      </w:r>
      <w:r w:rsidR="00A531FE">
        <w:rPr>
          <w:rFonts w:ascii="Tahoma" w:hAnsi="Tahoma" w:cs="Tahoma"/>
          <w:snapToGrid w:val="0"/>
        </w:rPr>
        <w:t>и</w:t>
      </w:r>
      <w:r w:rsidRPr="00DA134C">
        <w:rPr>
          <w:rFonts w:ascii="Tahoma" w:hAnsi="Tahoma" w:cs="Tahoma"/>
          <w:snapToGrid w:val="0"/>
        </w:rPr>
        <w:t xml:space="preserve"> </w:t>
      </w:r>
      <w:r w:rsidR="00A531FE">
        <w:rPr>
          <w:rFonts w:ascii="Tahoma" w:hAnsi="Tahoma" w:cs="Tahoma"/>
          <w:snapToGrid w:val="0"/>
        </w:rPr>
        <w:t xml:space="preserve">ими </w:t>
      </w:r>
      <w:r w:rsidRPr="00DA134C">
        <w:rPr>
          <w:rFonts w:ascii="Tahoma" w:hAnsi="Tahoma" w:cs="Tahoma"/>
          <w:snapToGrid w:val="0"/>
        </w:rPr>
        <w:t>заместител</w:t>
      </w:r>
      <w:r w:rsidR="00A531FE">
        <w:rPr>
          <w:rFonts w:ascii="Tahoma" w:hAnsi="Tahoma" w:cs="Tahoma"/>
          <w:snapToGrid w:val="0"/>
        </w:rPr>
        <w:t>ями</w:t>
      </w:r>
      <w:r w:rsidRPr="00DA134C">
        <w:rPr>
          <w:rFonts w:ascii="Tahoma" w:hAnsi="Tahoma" w:cs="Tahoma"/>
          <w:snapToGrid w:val="0"/>
        </w:rPr>
        <w:t>, ответственными за обеспечение пожарной безопасности</w:t>
      </w:r>
      <w:r>
        <w:rPr>
          <w:rFonts w:ascii="Tahoma" w:hAnsi="Tahoma" w:cs="Tahoma"/>
          <w:snapToGrid w:val="0"/>
        </w:rPr>
        <w:t>.</w:t>
      </w:r>
    </w:p>
    <w:p w14:paraId="07A7FBDD" w14:textId="06E53C8E" w:rsidR="00DA134C" w:rsidRPr="00B263FE" w:rsidRDefault="00DA134C" w:rsidP="0092325C">
      <w:pPr>
        <w:pStyle w:val="1b"/>
        <w:widowControl w:val="0"/>
        <w:numPr>
          <w:ilvl w:val="0"/>
          <w:numId w:val="46"/>
        </w:numPr>
        <w:suppressAutoHyphens/>
        <w:autoSpaceDE w:val="0"/>
        <w:autoSpaceDN w:val="0"/>
        <w:adjustRightInd w:val="0"/>
        <w:spacing w:after="120"/>
        <w:ind w:left="0" w:firstLine="709"/>
        <w:rPr>
          <w:rFonts w:ascii="Tahoma" w:hAnsi="Tahoma" w:cs="Tahoma"/>
          <w:snapToGrid w:val="0"/>
        </w:rPr>
      </w:pPr>
      <w:r w:rsidRPr="00DA134C">
        <w:rPr>
          <w:rFonts w:ascii="Tahoma" w:hAnsi="Tahoma" w:cs="Tahoma"/>
          <w:snapToGrid w:val="0"/>
        </w:rPr>
        <w:t>Ответственность за неосуществление организации работ и контроля их исполнения в соответствии с требованиями настоящего Стандарта несут руководители</w:t>
      </w:r>
      <w:r>
        <w:rPr>
          <w:rFonts w:ascii="Tahoma" w:hAnsi="Tahoma" w:cs="Tahoma"/>
          <w:snapToGrid w:val="0"/>
        </w:rPr>
        <w:t xml:space="preserve"> ПП.</w:t>
      </w:r>
    </w:p>
    <w:p w14:paraId="1B33C9D5" w14:textId="59420634" w:rsidR="009A158C" w:rsidRPr="00B263FE" w:rsidRDefault="009A158C" w:rsidP="002C4533">
      <w:pPr>
        <w:pStyle w:val="1b"/>
        <w:suppressAutoHyphens/>
        <w:spacing w:after="120"/>
        <w:ind w:left="0"/>
        <w:rPr>
          <w:rFonts w:ascii="Tahoma" w:hAnsi="Tahoma" w:cs="Tahoma"/>
          <w:snapToGrid w:val="0"/>
        </w:rPr>
      </w:pPr>
    </w:p>
    <w:p w14:paraId="78B40C92" w14:textId="77777777" w:rsidR="00D643E5" w:rsidRDefault="00D643E5">
      <w:pPr>
        <w:spacing w:after="0" w:line="240" w:lineRule="auto"/>
        <w:rPr>
          <w:rFonts w:ascii="Tahoma" w:hAnsi="Tahoma" w:cs="Tahoma"/>
          <w:b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  <w:lang w:eastAsia="ru-RU"/>
        </w:rPr>
        <w:br w:type="page"/>
      </w:r>
    </w:p>
    <w:p w14:paraId="2E5335FA" w14:textId="77777777" w:rsidR="006F298B" w:rsidRDefault="00D82B56" w:rsidP="006F298B">
      <w:pPr>
        <w:pStyle w:val="11"/>
        <w:keepNext/>
        <w:spacing w:before="0" w:after="0"/>
        <w:ind w:firstLine="0"/>
        <w:jc w:val="right"/>
        <w:rPr>
          <w:rFonts w:ascii="Tahoma" w:eastAsia="Times New Roman" w:hAnsi="Tahoma" w:cs="Tahoma"/>
          <w:bCs w:val="0"/>
        </w:rPr>
      </w:pPr>
      <w:bookmarkStart w:id="17" w:name="_Приложение_А_(справочное)"/>
      <w:bookmarkStart w:id="18" w:name="_Toc42594555"/>
      <w:bookmarkEnd w:id="17"/>
      <w:r w:rsidRPr="006F298B">
        <w:rPr>
          <w:rFonts w:ascii="Tahoma" w:eastAsia="Times New Roman" w:hAnsi="Tahoma" w:cs="Tahoma"/>
          <w:bCs w:val="0"/>
        </w:rPr>
        <w:lastRenderedPageBreak/>
        <w:t>Приложение А</w:t>
      </w:r>
      <w:r w:rsidR="001420FD" w:rsidRPr="006F298B">
        <w:rPr>
          <w:rFonts w:ascii="Tahoma" w:eastAsia="Times New Roman" w:hAnsi="Tahoma" w:cs="Tahoma"/>
          <w:bCs w:val="0"/>
        </w:rPr>
        <w:br/>
      </w:r>
      <w:r w:rsidRPr="006F298B">
        <w:rPr>
          <w:rFonts w:ascii="Tahoma" w:eastAsia="Times New Roman" w:hAnsi="Tahoma" w:cs="Tahoma"/>
          <w:bCs w:val="0"/>
        </w:rPr>
        <w:t>(</w:t>
      </w:r>
      <w:r w:rsidR="00BD1B90" w:rsidRPr="006F298B">
        <w:rPr>
          <w:rFonts w:ascii="Tahoma" w:eastAsia="Times New Roman" w:hAnsi="Tahoma" w:cs="Tahoma"/>
          <w:bCs w:val="0"/>
        </w:rPr>
        <w:t>справочное</w:t>
      </w:r>
      <w:r w:rsidRPr="006F298B">
        <w:rPr>
          <w:rFonts w:ascii="Tahoma" w:eastAsia="Times New Roman" w:hAnsi="Tahoma" w:cs="Tahoma"/>
          <w:bCs w:val="0"/>
        </w:rPr>
        <w:t>)</w:t>
      </w:r>
      <w:r w:rsidR="001420FD" w:rsidRPr="006F298B">
        <w:rPr>
          <w:rFonts w:ascii="Tahoma" w:eastAsia="Times New Roman" w:hAnsi="Tahoma" w:cs="Tahoma"/>
          <w:bCs w:val="0"/>
        </w:rPr>
        <w:br/>
      </w:r>
      <w:r w:rsidR="006F298B">
        <w:rPr>
          <w:rFonts w:ascii="Tahoma" w:eastAsia="Times New Roman" w:hAnsi="Tahoma" w:cs="Tahoma"/>
          <w:bCs w:val="0"/>
        </w:rPr>
        <w:br/>
        <w:t>Перечень объектов защиты,</w:t>
      </w:r>
      <w:bookmarkEnd w:id="18"/>
      <w:r w:rsidR="006F298B">
        <w:rPr>
          <w:rFonts w:ascii="Tahoma" w:eastAsia="Times New Roman" w:hAnsi="Tahoma" w:cs="Tahoma"/>
          <w:bCs w:val="0"/>
        </w:rPr>
        <w:tab/>
      </w:r>
      <w:r w:rsidR="006F298B">
        <w:rPr>
          <w:rFonts w:ascii="Tahoma" w:eastAsia="Times New Roman" w:hAnsi="Tahoma" w:cs="Tahoma"/>
          <w:bCs w:val="0"/>
        </w:rPr>
        <w:tab/>
      </w:r>
      <w:r w:rsidR="006F298B">
        <w:rPr>
          <w:rFonts w:ascii="Tahoma" w:eastAsia="Times New Roman" w:hAnsi="Tahoma" w:cs="Tahoma"/>
          <w:bCs w:val="0"/>
        </w:rPr>
        <w:tab/>
      </w:r>
      <w:r w:rsidR="006F298B">
        <w:rPr>
          <w:rFonts w:ascii="Tahoma" w:eastAsia="Times New Roman" w:hAnsi="Tahoma" w:cs="Tahoma"/>
          <w:bCs w:val="0"/>
        </w:rPr>
        <w:tab/>
      </w:r>
    </w:p>
    <w:p w14:paraId="494A71E4" w14:textId="77777777" w:rsidR="005A2EDC" w:rsidRPr="006F298B" w:rsidRDefault="00842D14" w:rsidP="006F2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  <w:r w:rsidRPr="006F298B">
        <w:rPr>
          <w:rFonts w:ascii="Tahoma" w:hAnsi="Tahoma" w:cs="Tahoma"/>
          <w:b/>
          <w:sz w:val="24"/>
          <w:szCs w:val="24"/>
          <w:lang w:eastAsia="ru-RU"/>
        </w:rPr>
        <w:t xml:space="preserve">на которых </w:t>
      </w:r>
      <w:r w:rsidR="00A078E8" w:rsidRPr="006F298B">
        <w:rPr>
          <w:rFonts w:ascii="Tahoma" w:hAnsi="Tahoma" w:cs="Tahoma"/>
          <w:b/>
          <w:sz w:val="24"/>
          <w:szCs w:val="24"/>
          <w:lang w:eastAsia="ru-RU"/>
        </w:rPr>
        <w:t xml:space="preserve">ведомственными нормативными документами предъявляются дополнительные требования в области пожарной безопасности </w:t>
      </w:r>
      <w:r w:rsidRPr="006F298B">
        <w:rPr>
          <w:rFonts w:ascii="Tahoma" w:hAnsi="Tahoma" w:cs="Tahoma"/>
          <w:b/>
          <w:sz w:val="24"/>
          <w:szCs w:val="24"/>
          <w:lang w:eastAsia="ru-RU"/>
        </w:rPr>
        <w:t>к орган</w:t>
      </w:r>
      <w:r w:rsidR="001420FD" w:rsidRPr="006F298B">
        <w:rPr>
          <w:rFonts w:ascii="Tahoma" w:hAnsi="Tahoma" w:cs="Tahoma"/>
          <w:b/>
          <w:sz w:val="24"/>
          <w:szCs w:val="24"/>
          <w:lang w:eastAsia="ru-RU"/>
        </w:rPr>
        <w:t>изации проведения огневых работ</w:t>
      </w:r>
    </w:p>
    <w:p w14:paraId="480008E6" w14:textId="77777777" w:rsidR="00A078E8" w:rsidRPr="00A45004" w:rsidRDefault="00A078E8" w:rsidP="00A078E8">
      <w:pPr>
        <w:widowControl w:val="0"/>
        <w:autoSpaceDE w:val="0"/>
        <w:autoSpaceDN w:val="0"/>
        <w:adjustRightInd w:val="0"/>
        <w:spacing w:after="0" w:line="240" w:lineRule="auto"/>
        <w:ind w:right="-23"/>
        <w:jc w:val="center"/>
        <w:rPr>
          <w:rFonts w:ascii="Tahoma" w:hAnsi="Tahoma" w:cs="Tahoma"/>
          <w:sz w:val="24"/>
          <w:szCs w:val="24"/>
          <w:lang w:eastAsia="ru-RU"/>
        </w:rPr>
      </w:pPr>
    </w:p>
    <w:tbl>
      <w:tblPr>
        <w:tblStyle w:val="55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103"/>
      </w:tblGrid>
      <w:tr w:rsidR="00543537" w:rsidRPr="00995910" w14:paraId="7ADC1A21" w14:textId="77777777" w:rsidTr="007273E0">
        <w:trPr>
          <w:trHeight w:val="970"/>
        </w:trPr>
        <w:tc>
          <w:tcPr>
            <w:tcW w:w="562" w:type="dxa"/>
            <w:vAlign w:val="center"/>
          </w:tcPr>
          <w:p w14:paraId="44624DED" w14:textId="77777777" w:rsidR="00543537" w:rsidRPr="007145ED" w:rsidRDefault="00543537" w:rsidP="0054353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3686" w:type="dxa"/>
            <w:vAlign w:val="center"/>
          </w:tcPr>
          <w:p w14:paraId="0A5445EE" w14:textId="77777777" w:rsidR="00543537" w:rsidRPr="007145ED" w:rsidRDefault="00543537" w:rsidP="00842D1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 xml:space="preserve">Виды </w:t>
            </w:r>
            <w:r w:rsidR="00842D14" w:rsidRPr="007145ED">
              <w:rPr>
                <w:rFonts w:ascii="Tahoma" w:hAnsi="Tahoma" w:cs="Tahoma"/>
                <w:b/>
                <w:bCs/>
                <w:sz w:val="20"/>
                <w:szCs w:val="20"/>
                <w:lang w:eastAsia="ru-RU"/>
              </w:rPr>
              <w:t>объектов защиты</w:t>
            </w:r>
          </w:p>
        </w:tc>
        <w:tc>
          <w:tcPr>
            <w:tcW w:w="5103" w:type="dxa"/>
            <w:vAlign w:val="center"/>
          </w:tcPr>
          <w:p w14:paraId="5E0B8437" w14:textId="77777777" w:rsidR="00543537" w:rsidRPr="007145ED" w:rsidRDefault="00BD1B90" w:rsidP="00BD1B9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6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Ведомственные н</w:t>
            </w:r>
            <w:r w:rsidR="00543537" w:rsidRPr="007145ED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 xml:space="preserve">ормативные документы, регламентирующие организацию </w:t>
            </w:r>
            <w:r w:rsidR="00842D14" w:rsidRPr="007145ED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 xml:space="preserve">проведения огневых </w:t>
            </w:r>
            <w:r w:rsidR="00543537" w:rsidRPr="007145ED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работ</w:t>
            </w:r>
          </w:p>
        </w:tc>
      </w:tr>
      <w:tr w:rsidR="00543537" w:rsidRPr="00995910" w14:paraId="6A428C82" w14:textId="77777777" w:rsidTr="007273E0">
        <w:trPr>
          <w:trHeight w:val="675"/>
        </w:trPr>
        <w:tc>
          <w:tcPr>
            <w:tcW w:w="562" w:type="dxa"/>
          </w:tcPr>
          <w:p w14:paraId="68E35042" w14:textId="77777777" w:rsidR="00543537" w:rsidRPr="007145ED" w:rsidRDefault="00543537" w:rsidP="00543537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6" w:type="dxa"/>
          </w:tcPr>
          <w:p w14:paraId="738ADFF2" w14:textId="77777777" w:rsidR="00543537" w:rsidRPr="007145ED" w:rsidRDefault="00D74E67" w:rsidP="00C179B0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Горные выработки шахт, опасные по газу и пыли</w:t>
            </w:r>
          </w:p>
        </w:tc>
        <w:tc>
          <w:tcPr>
            <w:tcW w:w="5103" w:type="dxa"/>
          </w:tcPr>
          <w:p w14:paraId="31BE3D4D" w14:textId="69339EAA" w:rsidR="00543537" w:rsidRPr="007145ED" w:rsidRDefault="00D74E67" w:rsidP="00D74E67">
            <w:pPr>
              <w:widowControl w:val="0"/>
              <w:tabs>
                <w:tab w:val="left" w:pos="880"/>
                <w:tab w:val="left" w:pos="2040"/>
                <w:tab w:val="left" w:pos="3620"/>
                <w:tab w:val="left" w:pos="4900"/>
              </w:tabs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Федеральные нормы и правила в области промышленной безопасности «Инструкция по ведению огневых работ в горных выработках, надшахтных зданиях шахт и углеобогатительных фабриках»</w:t>
            </w:r>
          </w:p>
        </w:tc>
      </w:tr>
      <w:tr w:rsidR="00860134" w:rsidRPr="00995910" w14:paraId="0ECD970A" w14:textId="77777777" w:rsidTr="007273E0">
        <w:trPr>
          <w:trHeight w:val="1182"/>
        </w:trPr>
        <w:tc>
          <w:tcPr>
            <w:tcW w:w="562" w:type="dxa"/>
          </w:tcPr>
          <w:p w14:paraId="161559C1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86" w:type="dxa"/>
          </w:tcPr>
          <w:p w14:paraId="4C2104A0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Взрывопожароопасные производственные объекты</w:t>
            </w:r>
          </w:p>
        </w:tc>
        <w:tc>
          <w:tcPr>
            <w:tcW w:w="5103" w:type="dxa"/>
          </w:tcPr>
          <w:p w14:paraId="29BB3ADA" w14:textId="7C5ACD99" w:rsidR="00860134" w:rsidRPr="007145ED" w:rsidRDefault="00244225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Федеральные нормы и правила в области промышленной безопасности «Правила безопасного ведения газоопасных, огневых и ремонтных работ»</w:t>
            </w:r>
          </w:p>
        </w:tc>
      </w:tr>
      <w:tr w:rsidR="00860134" w:rsidRPr="00995910" w14:paraId="7FE0938E" w14:textId="77777777" w:rsidTr="007273E0">
        <w:trPr>
          <w:trHeight w:val="1182"/>
        </w:trPr>
        <w:tc>
          <w:tcPr>
            <w:tcW w:w="562" w:type="dxa"/>
          </w:tcPr>
          <w:p w14:paraId="002805F2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86" w:type="dxa"/>
          </w:tcPr>
          <w:p w14:paraId="1A78C7F1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Объекты защиты энергетических предприятий</w:t>
            </w:r>
          </w:p>
        </w:tc>
        <w:tc>
          <w:tcPr>
            <w:tcW w:w="5103" w:type="dxa"/>
          </w:tcPr>
          <w:p w14:paraId="269B36C7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bCs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Правила пожарной безопасности для энергетических предприятий» РД 153-3</w:t>
            </w:r>
            <w:r w:rsidR="001420FD"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4.0-03.301-00 (ВППБ 01-02-95*).</w:t>
            </w:r>
          </w:p>
          <w:p w14:paraId="2B914A6A" w14:textId="428E71B9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«Инструкция о мерах пожарной безопасности при проведении огневых работ на энергетических предприятиях» СО 153-34.03.305-2003</w:t>
            </w:r>
          </w:p>
        </w:tc>
      </w:tr>
      <w:tr w:rsidR="00860134" w:rsidRPr="00995910" w14:paraId="581F1327" w14:textId="77777777" w:rsidTr="007273E0">
        <w:trPr>
          <w:trHeight w:val="1186"/>
        </w:trPr>
        <w:tc>
          <w:tcPr>
            <w:tcW w:w="562" w:type="dxa"/>
          </w:tcPr>
          <w:p w14:paraId="6589A0A0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right="-108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86" w:type="dxa"/>
          </w:tcPr>
          <w:p w14:paraId="6BE405A5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Объекты защиты электростанций и тепловых сетей</w:t>
            </w:r>
          </w:p>
        </w:tc>
        <w:tc>
          <w:tcPr>
            <w:tcW w:w="5103" w:type="dxa"/>
          </w:tcPr>
          <w:p w14:paraId="25B97DE2" w14:textId="6DADABE2" w:rsidR="00860134" w:rsidRPr="007145ED" w:rsidRDefault="00860134" w:rsidP="00244225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«Правила техники безопасности при эксплуатации тепломеханического оборудования электростанций и тепловых сетей» РД 34.03.201-97</w:t>
            </w:r>
          </w:p>
        </w:tc>
      </w:tr>
      <w:tr w:rsidR="00860134" w:rsidRPr="00995910" w14:paraId="03045E90" w14:textId="77777777" w:rsidTr="007273E0">
        <w:trPr>
          <w:trHeight w:val="811"/>
        </w:trPr>
        <w:tc>
          <w:tcPr>
            <w:tcW w:w="562" w:type="dxa"/>
          </w:tcPr>
          <w:p w14:paraId="3B2EA705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86" w:type="dxa"/>
          </w:tcPr>
          <w:p w14:paraId="07CA3B38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Объекты защиты нефтяной промышленности</w:t>
            </w:r>
          </w:p>
        </w:tc>
        <w:tc>
          <w:tcPr>
            <w:tcW w:w="5103" w:type="dxa"/>
          </w:tcPr>
          <w:p w14:paraId="744E82FF" w14:textId="3AA7E999" w:rsidR="00860134" w:rsidRPr="007145ED" w:rsidRDefault="00860134" w:rsidP="00244225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«Правила пожарной безопасности в нефтяной промышленности» (ППБО-85)</w:t>
            </w:r>
          </w:p>
        </w:tc>
      </w:tr>
      <w:tr w:rsidR="00860134" w:rsidRPr="00995910" w14:paraId="442C71B1" w14:textId="77777777" w:rsidTr="007273E0">
        <w:trPr>
          <w:trHeight w:val="693"/>
        </w:trPr>
        <w:tc>
          <w:tcPr>
            <w:tcW w:w="562" w:type="dxa"/>
          </w:tcPr>
          <w:p w14:paraId="59AC5968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</w:tcPr>
          <w:p w14:paraId="43EED33C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Суда внутреннего водного транспорта</w:t>
            </w:r>
          </w:p>
        </w:tc>
        <w:tc>
          <w:tcPr>
            <w:tcW w:w="5103" w:type="dxa"/>
          </w:tcPr>
          <w:p w14:paraId="3C2A7738" w14:textId="56B96D05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bCs/>
                <w:sz w:val="20"/>
                <w:szCs w:val="20"/>
                <w:lang w:eastAsia="ru-RU"/>
              </w:rPr>
              <w:t>«Правила пожарной безопасности на судах внутреннего водного транспорта Российской Федерации»</w:t>
            </w:r>
          </w:p>
        </w:tc>
      </w:tr>
      <w:tr w:rsidR="00860134" w:rsidRPr="00995910" w14:paraId="16CFD0A3" w14:textId="77777777" w:rsidTr="007273E0">
        <w:trPr>
          <w:trHeight w:val="915"/>
        </w:trPr>
        <w:tc>
          <w:tcPr>
            <w:tcW w:w="562" w:type="dxa"/>
          </w:tcPr>
          <w:p w14:paraId="78125EAD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86" w:type="dxa"/>
          </w:tcPr>
          <w:p w14:paraId="73C708B5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Морские суда</w:t>
            </w:r>
          </w:p>
        </w:tc>
        <w:tc>
          <w:tcPr>
            <w:tcW w:w="5103" w:type="dxa"/>
          </w:tcPr>
          <w:p w14:paraId="35A5FD51" w14:textId="77777777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«Правила пожарной </w:t>
            </w:r>
            <w:r w:rsidR="001420FD"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безопасности на морских судах».</w:t>
            </w:r>
          </w:p>
          <w:p w14:paraId="3BF3E61E" w14:textId="22983BE0" w:rsidR="00860134" w:rsidRPr="007145ED" w:rsidRDefault="00860134" w:rsidP="00860134">
            <w:pPr>
              <w:widowControl w:val="0"/>
              <w:autoSpaceDE w:val="0"/>
              <w:autoSpaceDN w:val="0"/>
              <w:adjustRightInd w:val="0"/>
              <w:spacing w:before="2" w:after="60" w:line="240" w:lineRule="auto"/>
              <w:ind w:right="-7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7145ED">
              <w:rPr>
                <w:rFonts w:ascii="Tahoma" w:hAnsi="Tahoma" w:cs="Tahoma"/>
                <w:sz w:val="20"/>
                <w:szCs w:val="20"/>
                <w:lang w:eastAsia="ru-RU"/>
              </w:rPr>
              <w:t>«Правила пожарной безопасности при проведении огневых работ на судах, находящихся у причалов морских портов и судоремонтных предприятий»</w:t>
            </w:r>
          </w:p>
        </w:tc>
      </w:tr>
    </w:tbl>
    <w:p w14:paraId="3D83B87C" w14:textId="77777777" w:rsidR="00F16BCA" w:rsidRDefault="00F16BCA" w:rsidP="001420FD">
      <w:pPr>
        <w:widowControl w:val="0"/>
        <w:autoSpaceDE w:val="0"/>
        <w:autoSpaceDN w:val="0"/>
        <w:adjustRightInd w:val="0"/>
        <w:spacing w:after="0" w:line="240" w:lineRule="auto"/>
        <w:ind w:left="142" w:right="87" w:hanging="142"/>
        <w:rPr>
          <w:rFonts w:ascii="Tahoma" w:eastAsia="Calibri" w:hAnsi="Tahoma" w:cs="Tahoma"/>
          <w:b/>
          <w:sz w:val="24"/>
          <w:szCs w:val="24"/>
          <w:lang w:eastAsia="ru-RU"/>
        </w:rPr>
      </w:pPr>
    </w:p>
    <w:p w14:paraId="01493A87" w14:textId="77777777" w:rsidR="001420FD" w:rsidRDefault="001420FD">
      <w:pPr>
        <w:spacing w:after="0" w:line="240" w:lineRule="auto"/>
        <w:rPr>
          <w:rFonts w:ascii="Tahoma" w:eastAsia="Calibri" w:hAnsi="Tahoma" w:cs="Tahoma"/>
          <w:b/>
          <w:sz w:val="24"/>
          <w:szCs w:val="24"/>
          <w:lang w:eastAsia="ru-RU"/>
        </w:rPr>
      </w:pPr>
      <w:r>
        <w:rPr>
          <w:rFonts w:ascii="Tahoma" w:eastAsia="Calibri" w:hAnsi="Tahoma" w:cs="Tahoma"/>
          <w:b/>
          <w:sz w:val="24"/>
          <w:szCs w:val="24"/>
          <w:lang w:eastAsia="ru-RU"/>
        </w:rPr>
        <w:br w:type="page"/>
      </w:r>
    </w:p>
    <w:p w14:paraId="7156F979" w14:textId="77777777" w:rsidR="00D50C3E" w:rsidRPr="00EE69A1" w:rsidRDefault="00D50C3E" w:rsidP="0052278F">
      <w:pPr>
        <w:pStyle w:val="11"/>
        <w:keepNext/>
        <w:spacing w:before="0" w:after="0"/>
        <w:ind w:firstLine="0"/>
        <w:jc w:val="right"/>
        <w:rPr>
          <w:sz w:val="28"/>
          <w:szCs w:val="28"/>
        </w:rPr>
      </w:pPr>
      <w:bookmarkStart w:id="19" w:name="_Приложение_Б_(обязательное)"/>
      <w:bookmarkStart w:id="20" w:name="_Toc42594556"/>
      <w:bookmarkEnd w:id="19"/>
      <w:r w:rsidRPr="0052278F">
        <w:rPr>
          <w:rFonts w:ascii="Tahoma" w:eastAsia="Times New Roman" w:hAnsi="Tahoma" w:cs="Tahoma"/>
          <w:bCs w:val="0"/>
        </w:rPr>
        <w:lastRenderedPageBreak/>
        <w:t xml:space="preserve">Приложение </w:t>
      </w:r>
      <w:r w:rsidR="00A078E8" w:rsidRPr="0052278F">
        <w:rPr>
          <w:rFonts w:ascii="Tahoma" w:eastAsia="Times New Roman" w:hAnsi="Tahoma" w:cs="Tahoma"/>
          <w:bCs w:val="0"/>
        </w:rPr>
        <w:t>Б</w:t>
      </w:r>
      <w:r w:rsidR="001420FD" w:rsidRPr="0052278F">
        <w:rPr>
          <w:rFonts w:ascii="Tahoma" w:eastAsia="Times New Roman" w:hAnsi="Tahoma" w:cs="Tahoma"/>
          <w:bCs w:val="0"/>
        </w:rPr>
        <w:br/>
      </w:r>
      <w:r w:rsidRPr="0052278F">
        <w:rPr>
          <w:rFonts w:ascii="Tahoma" w:eastAsia="Times New Roman" w:hAnsi="Tahoma" w:cs="Tahoma"/>
          <w:bCs w:val="0"/>
        </w:rPr>
        <w:t>(обязательное)</w:t>
      </w:r>
      <w:r w:rsidR="001420FD" w:rsidRPr="0052278F">
        <w:rPr>
          <w:rFonts w:ascii="Tahoma" w:eastAsia="Times New Roman" w:hAnsi="Tahoma" w:cs="Tahoma"/>
          <w:bCs w:val="0"/>
        </w:rPr>
        <w:br/>
      </w:r>
      <w:r w:rsidR="00FD541B" w:rsidRPr="0052278F">
        <w:rPr>
          <w:rFonts w:ascii="Tahoma" w:eastAsia="Times New Roman" w:hAnsi="Tahoma" w:cs="Tahoma"/>
          <w:bCs w:val="0"/>
        </w:rPr>
        <w:br/>
      </w:r>
      <w:r w:rsidRPr="0052278F">
        <w:rPr>
          <w:rFonts w:ascii="Tahoma" w:eastAsia="Times New Roman" w:hAnsi="Tahoma" w:cs="Tahoma"/>
          <w:bCs w:val="0"/>
        </w:rPr>
        <w:t xml:space="preserve">Форма наряда-допуска на выполнение </w:t>
      </w:r>
      <w:r w:rsidR="00F52136" w:rsidRPr="0052278F">
        <w:rPr>
          <w:rFonts w:ascii="Tahoma" w:eastAsia="Times New Roman" w:hAnsi="Tahoma" w:cs="Tahoma"/>
          <w:bCs w:val="0"/>
        </w:rPr>
        <w:t>огневых работ</w:t>
      </w:r>
      <w:bookmarkEnd w:id="20"/>
      <w:r w:rsidR="00FD541B">
        <w:tab/>
      </w:r>
      <w:r w:rsidR="00FD541B">
        <w:tab/>
      </w:r>
    </w:p>
    <w:p w14:paraId="30AD8C26" w14:textId="77777777" w:rsidR="00FA459D" w:rsidRPr="00F52136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21" w:name="_Toc531353144"/>
      <w:bookmarkStart w:id="22" w:name="_Toc531353267"/>
      <w:bookmarkStart w:id="23" w:name="_Toc531353409"/>
      <w:bookmarkStart w:id="24" w:name="_Toc531353634"/>
      <w:bookmarkStart w:id="25" w:name="_Toc531354652"/>
      <w:bookmarkStart w:id="26" w:name="_Toc531354951"/>
    </w:p>
    <w:p w14:paraId="0CE6501F" w14:textId="77777777" w:rsidR="00FA459D" w:rsidRPr="00F52136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 xml:space="preserve">Организация:______________                                        </w:t>
      </w:r>
      <w:r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24"/>
          <w:szCs w:val="20"/>
          <w:lang w:eastAsia="ru-RU"/>
        </w:rPr>
        <w:t xml:space="preserve">  </w:t>
      </w:r>
      <w:r w:rsidRPr="00F52136">
        <w:rPr>
          <w:rFonts w:ascii="Tahoma" w:hAnsi="Tahoma" w:cs="Tahoma"/>
          <w:b/>
          <w:sz w:val="24"/>
          <w:szCs w:val="20"/>
          <w:lang w:eastAsia="ru-RU"/>
        </w:rPr>
        <w:t>УТВЕРЖДАЮ</w:t>
      </w:r>
    </w:p>
    <w:p w14:paraId="7A9C5F38" w14:textId="77777777" w:rsidR="00FA459D" w:rsidRPr="00F52136" w:rsidRDefault="00FA459D" w:rsidP="00FA459D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 xml:space="preserve">Предприятие:______________                            </w:t>
      </w:r>
      <w:r>
        <w:rPr>
          <w:rFonts w:ascii="Tahoma" w:hAnsi="Tahoma" w:cs="Tahoma"/>
          <w:sz w:val="24"/>
          <w:szCs w:val="20"/>
          <w:lang w:eastAsia="ru-RU"/>
        </w:rPr>
        <w:t xml:space="preserve">      __</w:t>
      </w:r>
      <w:r w:rsidRPr="00F52136">
        <w:rPr>
          <w:rFonts w:ascii="Tahoma" w:hAnsi="Tahoma" w:cs="Tahoma"/>
          <w:sz w:val="24"/>
          <w:szCs w:val="20"/>
          <w:lang w:eastAsia="ru-RU"/>
        </w:rPr>
        <w:t>__________________________</w:t>
      </w:r>
    </w:p>
    <w:p w14:paraId="5BFDDCC1" w14:textId="77777777" w:rsidR="00FA459D" w:rsidRPr="00D06B70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 xml:space="preserve">Цех:______________________                          </w:t>
      </w:r>
      <w:r>
        <w:rPr>
          <w:rFonts w:ascii="Tahoma" w:hAnsi="Tahoma" w:cs="Tahoma"/>
          <w:sz w:val="24"/>
          <w:szCs w:val="20"/>
          <w:lang w:eastAsia="ru-RU"/>
        </w:rPr>
        <w:t xml:space="preserve">     </w:t>
      </w:r>
      <w:r w:rsidRPr="00FA459D">
        <w:rPr>
          <w:rFonts w:ascii="Tahoma" w:hAnsi="Tahoma" w:cs="Tahoma"/>
          <w:sz w:val="24"/>
          <w:szCs w:val="20"/>
          <w:lang w:eastAsia="ru-RU"/>
        </w:rPr>
        <w:t xml:space="preserve">     </w:t>
      </w:r>
      <w:r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24"/>
          <w:szCs w:val="20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(руководитель</w:t>
      </w:r>
      <w:r w:rsidR="00D06B70">
        <w:rPr>
          <w:rFonts w:ascii="Tahoma" w:hAnsi="Tahoma" w:cs="Tahoma"/>
          <w:sz w:val="18"/>
          <w:szCs w:val="18"/>
          <w:lang w:eastAsia="ru-RU"/>
        </w:rPr>
        <w:t xml:space="preserve"> или лицо,</w:t>
      </w:r>
      <w:r w:rsidR="00D06B70">
        <w:rPr>
          <w:rFonts w:ascii="Tahoma" w:hAnsi="Tahoma" w:cs="Tahoma"/>
          <w:sz w:val="18"/>
          <w:szCs w:val="18"/>
          <w:lang w:eastAsia="ru-RU"/>
        </w:rPr>
        <w:tab/>
      </w:r>
      <w:r w:rsidR="00D06B70">
        <w:rPr>
          <w:rFonts w:ascii="Tahoma" w:hAnsi="Tahoma" w:cs="Tahoma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   </w:t>
      </w:r>
      <w:r w:rsidRPr="00F52136">
        <w:rPr>
          <w:rFonts w:ascii="Tahoma" w:hAnsi="Tahoma" w:cs="Tahoma"/>
          <w:sz w:val="18"/>
          <w:szCs w:val="18"/>
          <w:lang w:eastAsia="ru-RU"/>
        </w:rPr>
        <w:t>ответственн</w:t>
      </w:r>
      <w:r w:rsidR="00D06B70">
        <w:rPr>
          <w:rFonts w:ascii="Tahoma" w:hAnsi="Tahoma" w:cs="Tahoma"/>
          <w:sz w:val="18"/>
          <w:szCs w:val="18"/>
          <w:lang w:eastAsia="ru-RU"/>
        </w:rPr>
        <w:t xml:space="preserve">ое </w:t>
      </w:r>
      <w:r w:rsidRPr="00F52136">
        <w:rPr>
          <w:rFonts w:ascii="Tahoma" w:hAnsi="Tahoma" w:cs="Tahoma"/>
          <w:sz w:val="18"/>
          <w:szCs w:val="18"/>
          <w:lang w:eastAsia="ru-RU"/>
        </w:rPr>
        <w:t>за пожарную</w:t>
      </w:r>
      <w:r w:rsidR="00D06B70">
        <w:rPr>
          <w:rFonts w:ascii="Tahoma" w:hAnsi="Tahoma" w:cs="Tahoma"/>
          <w:sz w:val="18"/>
          <w:szCs w:val="18"/>
          <w:lang w:eastAsia="ru-RU"/>
        </w:rPr>
        <w:tab/>
      </w:r>
      <w:r w:rsidR="00D06B70">
        <w:rPr>
          <w:rFonts w:ascii="Tahoma" w:hAnsi="Tahoma" w:cs="Tahoma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</w:t>
      </w:r>
      <w:r w:rsidRPr="00F52136">
        <w:rPr>
          <w:rFonts w:ascii="Tahoma" w:hAnsi="Tahoma" w:cs="Tahoma"/>
          <w:sz w:val="18"/>
          <w:szCs w:val="18"/>
          <w:lang w:eastAsia="ru-RU"/>
        </w:rPr>
        <w:t xml:space="preserve"> безопасность,</w:t>
      </w:r>
      <w:r w:rsidR="00D06B70">
        <w:rPr>
          <w:rFonts w:ascii="Tahoma" w:hAnsi="Tahoma" w:cs="Tahoma"/>
          <w:sz w:val="18"/>
          <w:szCs w:val="18"/>
          <w:lang w:eastAsia="ru-RU"/>
        </w:rPr>
        <w:t xml:space="preserve"> должность,</w:t>
      </w:r>
      <w:r w:rsidRPr="00F52136">
        <w:rPr>
          <w:rFonts w:ascii="Tahoma" w:hAnsi="Tahoma" w:cs="Tahoma"/>
          <w:sz w:val="18"/>
          <w:szCs w:val="18"/>
          <w:lang w:eastAsia="ru-RU"/>
        </w:rPr>
        <w:t xml:space="preserve"> </w:t>
      </w:r>
      <w:r w:rsidR="00D06B70">
        <w:rPr>
          <w:rFonts w:ascii="Tahoma" w:hAnsi="Tahoma" w:cs="Tahoma"/>
          <w:sz w:val="18"/>
          <w:szCs w:val="18"/>
          <w:lang w:eastAsia="ru-RU"/>
        </w:rPr>
        <w:t>ф.и.о.</w:t>
      </w:r>
      <w:r w:rsidRPr="00F52136">
        <w:rPr>
          <w:rFonts w:ascii="Tahoma" w:hAnsi="Tahoma" w:cs="Tahoma"/>
          <w:sz w:val="18"/>
          <w:szCs w:val="18"/>
          <w:lang w:eastAsia="ru-RU"/>
        </w:rPr>
        <w:t>)</w:t>
      </w:r>
    </w:p>
    <w:p w14:paraId="350ACA3B" w14:textId="77777777" w:rsidR="00FA459D" w:rsidRPr="00F52136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 xml:space="preserve">                                                                         </w:t>
      </w:r>
      <w:r>
        <w:rPr>
          <w:rFonts w:ascii="Tahoma" w:hAnsi="Tahoma" w:cs="Tahoma"/>
          <w:sz w:val="24"/>
          <w:szCs w:val="20"/>
          <w:lang w:eastAsia="ru-RU"/>
        </w:rPr>
        <w:t xml:space="preserve">      </w:t>
      </w:r>
      <w:r w:rsidRPr="00F52136">
        <w:rPr>
          <w:rFonts w:ascii="Tahoma" w:hAnsi="Tahoma" w:cs="Tahoma"/>
          <w:sz w:val="24"/>
          <w:szCs w:val="20"/>
          <w:lang w:eastAsia="ru-RU"/>
        </w:rPr>
        <w:t>__________________________</w:t>
      </w:r>
    </w:p>
    <w:p w14:paraId="79FD0568" w14:textId="77777777" w:rsidR="00FA459D" w:rsidRPr="00F52136" w:rsidRDefault="00FA459D" w:rsidP="00FA459D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27" w:name="_Toc531353150"/>
      <w:bookmarkStart w:id="28" w:name="_Toc531353273"/>
      <w:bookmarkStart w:id="29" w:name="_Toc531353415"/>
      <w:bookmarkStart w:id="30" w:name="_Toc531353640"/>
      <w:bookmarkStart w:id="31" w:name="_Toc531354658"/>
      <w:bookmarkStart w:id="32" w:name="_Toc531354957"/>
      <w:r w:rsidRPr="00F52136">
        <w:rPr>
          <w:rFonts w:ascii="Tahoma" w:hAnsi="Tahoma" w:cs="Tahoma"/>
          <w:sz w:val="18"/>
          <w:szCs w:val="20"/>
          <w:lang w:eastAsia="ru-RU"/>
        </w:rPr>
        <w:t xml:space="preserve">                                                                                                   (подпись)</w:t>
      </w:r>
      <w:bookmarkEnd w:id="27"/>
      <w:bookmarkEnd w:id="28"/>
      <w:bookmarkEnd w:id="29"/>
      <w:bookmarkEnd w:id="30"/>
      <w:bookmarkEnd w:id="31"/>
      <w:bookmarkEnd w:id="32"/>
    </w:p>
    <w:p w14:paraId="7AC56E06" w14:textId="77777777" w:rsidR="00FA459D" w:rsidRPr="00F52136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 xml:space="preserve">                                                                         </w:t>
      </w:r>
      <w:r>
        <w:rPr>
          <w:rFonts w:ascii="Tahoma" w:hAnsi="Tahoma" w:cs="Tahoma"/>
          <w:sz w:val="24"/>
          <w:szCs w:val="20"/>
          <w:lang w:eastAsia="ru-RU"/>
        </w:rPr>
        <w:t xml:space="preserve">        </w:t>
      </w:r>
      <w:r w:rsidRPr="00F52136">
        <w:rPr>
          <w:rFonts w:ascii="Tahoma" w:hAnsi="Tahoma" w:cs="Tahoma"/>
          <w:sz w:val="24"/>
          <w:szCs w:val="20"/>
          <w:lang w:eastAsia="ru-RU"/>
        </w:rPr>
        <w:t xml:space="preserve">  </w:t>
      </w:r>
      <w:bookmarkStart w:id="33" w:name="_Toc531353151"/>
      <w:bookmarkStart w:id="34" w:name="_Toc531353274"/>
      <w:bookmarkStart w:id="35" w:name="_Toc531353416"/>
      <w:bookmarkStart w:id="36" w:name="_Toc531353641"/>
      <w:bookmarkStart w:id="37" w:name="_Toc531354659"/>
      <w:bookmarkStart w:id="38" w:name="_Toc531354958"/>
      <w:r w:rsidRPr="00F52136">
        <w:rPr>
          <w:rFonts w:ascii="Tahoma" w:hAnsi="Tahoma" w:cs="Tahoma"/>
          <w:sz w:val="24"/>
          <w:szCs w:val="20"/>
          <w:lang w:eastAsia="ru-RU"/>
        </w:rPr>
        <w:t>«___»  ___________ 20__ г.</w:t>
      </w:r>
      <w:bookmarkEnd w:id="33"/>
      <w:bookmarkEnd w:id="34"/>
      <w:bookmarkEnd w:id="35"/>
      <w:bookmarkEnd w:id="36"/>
      <w:bookmarkEnd w:id="37"/>
      <w:bookmarkEnd w:id="38"/>
    </w:p>
    <w:p w14:paraId="031AD724" w14:textId="77777777" w:rsidR="00FA459D" w:rsidRPr="00F52136" w:rsidRDefault="00FA459D" w:rsidP="00FA459D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37BC3667" w14:textId="3ED37F72" w:rsidR="00F54564" w:rsidRPr="00F52136" w:rsidRDefault="00F54564" w:rsidP="00F54564">
      <w:pPr>
        <w:spacing w:after="0" w:line="240" w:lineRule="auto"/>
        <w:jc w:val="center"/>
        <w:rPr>
          <w:rFonts w:ascii="Tahoma" w:hAnsi="Tahoma" w:cs="Tahoma"/>
          <w:b/>
          <w:sz w:val="24"/>
          <w:szCs w:val="20"/>
          <w:lang w:eastAsia="ru-RU"/>
        </w:rPr>
      </w:pPr>
      <w:bookmarkStart w:id="39" w:name="_Toc531353152"/>
      <w:bookmarkStart w:id="40" w:name="_Toc531353275"/>
      <w:bookmarkStart w:id="41" w:name="_Toc531353417"/>
      <w:bookmarkStart w:id="42" w:name="_Toc531353642"/>
      <w:bookmarkStart w:id="43" w:name="_Toc531354660"/>
      <w:bookmarkStart w:id="44" w:name="_Toc531354959"/>
      <w:bookmarkEnd w:id="21"/>
      <w:bookmarkEnd w:id="22"/>
      <w:bookmarkEnd w:id="23"/>
      <w:bookmarkEnd w:id="24"/>
      <w:bookmarkEnd w:id="25"/>
      <w:bookmarkEnd w:id="26"/>
      <w:r w:rsidRPr="00F52136">
        <w:rPr>
          <w:rFonts w:ascii="Tahoma" w:hAnsi="Tahoma" w:cs="Tahoma"/>
          <w:b/>
          <w:sz w:val="24"/>
          <w:szCs w:val="20"/>
          <w:lang w:eastAsia="ru-RU"/>
        </w:rPr>
        <w:t>НАРЯД-ДОПУСК</w:t>
      </w:r>
      <w:bookmarkEnd w:id="39"/>
      <w:bookmarkEnd w:id="40"/>
      <w:bookmarkEnd w:id="41"/>
      <w:bookmarkEnd w:id="42"/>
      <w:bookmarkEnd w:id="43"/>
      <w:bookmarkEnd w:id="44"/>
      <w:r w:rsidR="00F9178E">
        <w:rPr>
          <w:rFonts w:ascii="Tahoma" w:hAnsi="Tahoma" w:cs="Tahoma"/>
          <w:b/>
          <w:sz w:val="24"/>
          <w:szCs w:val="20"/>
          <w:lang w:eastAsia="ru-RU"/>
        </w:rPr>
        <w:t xml:space="preserve"> </w:t>
      </w:r>
      <w:r w:rsidR="00A531FE">
        <w:rPr>
          <w:rFonts w:ascii="Tahoma" w:hAnsi="Tahoma" w:cs="Tahoma"/>
          <w:b/>
          <w:sz w:val="24"/>
          <w:szCs w:val="20"/>
          <w:lang w:eastAsia="ru-RU"/>
        </w:rPr>
        <w:t>№</w:t>
      </w:r>
      <w:r w:rsidR="00F9178E" w:rsidRPr="00F9178E">
        <w:rPr>
          <w:rFonts w:ascii="Tahoma" w:hAnsi="Tahoma" w:cs="Tahoma"/>
          <w:b/>
          <w:sz w:val="24"/>
          <w:szCs w:val="20"/>
          <w:lang w:eastAsia="ru-RU"/>
        </w:rPr>
        <w:t xml:space="preserve"> </w:t>
      </w:r>
      <w:r w:rsidR="00F9178E">
        <w:rPr>
          <w:rFonts w:ascii="Tahoma" w:hAnsi="Tahoma" w:cs="Tahoma"/>
          <w:b/>
          <w:sz w:val="24"/>
          <w:szCs w:val="20"/>
          <w:lang w:eastAsia="ru-RU"/>
        </w:rPr>
        <w:t>_______</w:t>
      </w:r>
    </w:p>
    <w:p w14:paraId="4A7FDB58" w14:textId="77777777" w:rsidR="00F54564" w:rsidRPr="00F52136" w:rsidRDefault="00F54564" w:rsidP="00F54564">
      <w:pPr>
        <w:spacing w:after="0" w:line="240" w:lineRule="auto"/>
        <w:jc w:val="center"/>
        <w:rPr>
          <w:rFonts w:ascii="Tahoma" w:hAnsi="Tahoma" w:cs="Tahoma"/>
          <w:sz w:val="24"/>
          <w:szCs w:val="20"/>
          <w:lang w:eastAsia="ru-RU"/>
        </w:rPr>
      </w:pPr>
      <w:bookmarkStart w:id="45" w:name="_Toc531353153"/>
      <w:bookmarkStart w:id="46" w:name="_Toc531353276"/>
      <w:bookmarkStart w:id="47" w:name="_Toc531353418"/>
      <w:bookmarkStart w:id="48" w:name="_Toc531353643"/>
      <w:bookmarkStart w:id="49" w:name="_Toc531354661"/>
      <w:bookmarkStart w:id="50" w:name="_Toc531354960"/>
      <w:r w:rsidRPr="00F52136">
        <w:rPr>
          <w:rFonts w:ascii="Tahoma" w:hAnsi="Tahoma" w:cs="Tahoma"/>
          <w:sz w:val="24"/>
          <w:szCs w:val="20"/>
          <w:lang w:eastAsia="ru-RU"/>
        </w:rPr>
        <w:t>на выполнение огневых работ</w:t>
      </w:r>
      <w:bookmarkEnd w:id="45"/>
      <w:bookmarkEnd w:id="46"/>
      <w:bookmarkEnd w:id="47"/>
      <w:bookmarkEnd w:id="48"/>
      <w:bookmarkEnd w:id="49"/>
      <w:bookmarkEnd w:id="50"/>
    </w:p>
    <w:p w14:paraId="260EAC37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1BF18D61" w14:textId="77777777" w:rsidR="00F52136" w:rsidRPr="00F52136" w:rsidRDefault="00F52136" w:rsidP="0092325C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709" w:hanging="709"/>
        <w:rPr>
          <w:rFonts w:ascii="Tahoma" w:hAnsi="Tahoma" w:cs="Tahoma"/>
          <w:sz w:val="24"/>
          <w:szCs w:val="20"/>
          <w:lang w:eastAsia="ru-RU"/>
        </w:rPr>
      </w:pPr>
      <w:bookmarkStart w:id="51" w:name="_Toc531353154"/>
      <w:bookmarkStart w:id="52" w:name="_Toc531353277"/>
      <w:bookmarkStart w:id="53" w:name="_Toc531353419"/>
      <w:bookmarkStart w:id="54" w:name="_Toc531353644"/>
      <w:bookmarkStart w:id="55" w:name="_Toc531354662"/>
      <w:bookmarkStart w:id="56" w:name="_Toc531354961"/>
      <w:r w:rsidRPr="00F52136">
        <w:rPr>
          <w:rFonts w:ascii="Tahoma" w:hAnsi="Tahoma" w:cs="Tahoma"/>
          <w:sz w:val="24"/>
          <w:szCs w:val="20"/>
          <w:lang w:eastAsia="ru-RU"/>
        </w:rPr>
        <w:t>Выдан</w:t>
      </w:r>
      <w:r>
        <w:rPr>
          <w:rFonts w:ascii="Tahoma" w:hAnsi="Tahoma" w:cs="Tahoma"/>
          <w:sz w:val="24"/>
          <w:szCs w:val="20"/>
          <w:lang w:eastAsia="ru-RU"/>
        </w:rPr>
        <w:t xml:space="preserve"> (кому)</w:t>
      </w:r>
      <w:r w:rsidRPr="00F52136">
        <w:rPr>
          <w:rFonts w:ascii="Tahoma" w:hAnsi="Tahoma" w:cs="Tahoma"/>
          <w:sz w:val="24"/>
          <w:szCs w:val="20"/>
          <w:lang w:eastAsia="ru-RU"/>
        </w:rPr>
        <w:t>:</w:t>
      </w:r>
      <w:r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</w:t>
      </w:r>
      <w:bookmarkEnd w:id="51"/>
      <w:bookmarkEnd w:id="52"/>
      <w:bookmarkEnd w:id="53"/>
      <w:bookmarkEnd w:id="54"/>
      <w:bookmarkEnd w:id="55"/>
      <w:bookmarkEnd w:id="56"/>
      <w:r w:rsidR="00182D48">
        <w:rPr>
          <w:rFonts w:ascii="Tahoma" w:hAnsi="Tahoma" w:cs="Tahoma"/>
          <w:sz w:val="24"/>
          <w:szCs w:val="20"/>
          <w:lang w:eastAsia="ru-RU"/>
        </w:rPr>
        <w:t>______</w:t>
      </w:r>
    </w:p>
    <w:p w14:paraId="1CC97C16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78AA1428" w14:textId="38798A10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57" w:name="_Toc531353155"/>
      <w:bookmarkStart w:id="58" w:name="_Toc531353278"/>
      <w:bookmarkStart w:id="59" w:name="_Toc531353420"/>
      <w:bookmarkStart w:id="60" w:name="_Toc531353645"/>
      <w:bookmarkStart w:id="61" w:name="_Toc531354663"/>
      <w:bookmarkStart w:id="62" w:name="_Toc531354962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</w:t>
      </w:r>
      <w:r w:rsidR="00182D48">
        <w:rPr>
          <w:rFonts w:ascii="Tahoma" w:hAnsi="Tahoma" w:cs="Tahoma"/>
          <w:sz w:val="24"/>
          <w:szCs w:val="20"/>
          <w:lang w:eastAsia="ru-RU"/>
        </w:rPr>
        <w:t>_</w:t>
      </w:r>
      <w:bookmarkEnd w:id="57"/>
      <w:bookmarkEnd w:id="58"/>
      <w:bookmarkEnd w:id="59"/>
      <w:bookmarkEnd w:id="60"/>
      <w:bookmarkEnd w:id="61"/>
      <w:bookmarkEnd w:id="62"/>
    </w:p>
    <w:p w14:paraId="2FD43D44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63" w:name="_Toc531353156"/>
      <w:bookmarkStart w:id="64" w:name="_Toc531353279"/>
      <w:bookmarkStart w:id="65" w:name="_Toc531353421"/>
      <w:bookmarkStart w:id="66" w:name="_Toc531353646"/>
      <w:bookmarkStart w:id="67" w:name="_Toc531354664"/>
      <w:bookmarkStart w:id="68" w:name="_Toc531354963"/>
      <w:r w:rsidRPr="00F52136">
        <w:rPr>
          <w:rFonts w:ascii="Tahoma" w:hAnsi="Tahoma" w:cs="Tahoma"/>
          <w:sz w:val="18"/>
          <w:szCs w:val="20"/>
          <w:lang w:eastAsia="ru-RU"/>
        </w:rPr>
        <w:t>(</w:t>
      </w:r>
      <w:r w:rsidR="00D52081">
        <w:rPr>
          <w:rFonts w:ascii="Tahoma" w:hAnsi="Tahoma" w:cs="Tahoma"/>
          <w:sz w:val="18"/>
          <w:szCs w:val="20"/>
          <w:lang w:eastAsia="ru-RU"/>
        </w:rPr>
        <w:t xml:space="preserve">организация, </w:t>
      </w:r>
      <w:r w:rsidRPr="00F52136">
        <w:rPr>
          <w:rFonts w:ascii="Tahoma" w:hAnsi="Tahoma" w:cs="Tahoma"/>
          <w:sz w:val="18"/>
          <w:szCs w:val="20"/>
          <w:lang w:eastAsia="ru-RU"/>
        </w:rPr>
        <w:t>должность</w:t>
      </w:r>
      <w:r w:rsidR="00983645" w:rsidRPr="00F52136">
        <w:rPr>
          <w:rFonts w:ascii="Tahoma" w:hAnsi="Tahoma" w:cs="Tahoma"/>
          <w:sz w:val="18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18"/>
          <w:szCs w:val="20"/>
          <w:lang w:eastAsia="ru-RU"/>
        </w:rPr>
        <w:t>руководителя работ, ответственного за проведение работ,</w:t>
      </w:r>
      <w:r w:rsidR="00D06B70">
        <w:rPr>
          <w:rFonts w:ascii="Tahoma" w:hAnsi="Tahoma" w:cs="Tahoma"/>
          <w:sz w:val="18"/>
          <w:szCs w:val="20"/>
          <w:lang w:eastAsia="ru-RU"/>
        </w:rPr>
        <w:t xml:space="preserve"> ф.и.о.,</w:t>
      </w:r>
      <w:r w:rsidRPr="00F52136">
        <w:rPr>
          <w:rFonts w:ascii="Tahoma" w:hAnsi="Tahoma" w:cs="Tahoma"/>
          <w:sz w:val="18"/>
          <w:szCs w:val="20"/>
          <w:lang w:eastAsia="ru-RU"/>
        </w:rPr>
        <w:t xml:space="preserve"> дата)</w:t>
      </w:r>
      <w:bookmarkEnd w:id="63"/>
      <w:bookmarkEnd w:id="64"/>
      <w:bookmarkEnd w:id="65"/>
      <w:bookmarkEnd w:id="66"/>
      <w:bookmarkEnd w:id="67"/>
      <w:bookmarkEnd w:id="68"/>
    </w:p>
    <w:p w14:paraId="7C3F218E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1CF74C35" w14:textId="68EBA588" w:rsidR="00F52136" w:rsidRPr="00F52136" w:rsidRDefault="00F52136" w:rsidP="0092325C">
      <w:pPr>
        <w:numPr>
          <w:ilvl w:val="0"/>
          <w:numId w:val="21"/>
        </w:numPr>
        <w:spacing w:after="0" w:line="240" w:lineRule="auto"/>
        <w:ind w:hanging="928"/>
        <w:jc w:val="both"/>
        <w:rPr>
          <w:rFonts w:ascii="Tahoma" w:hAnsi="Tahoma" w:cs="Tahoma"/>
          <w:sz w:val="24"/>
          <w:szCs w:val="20"/>
          <w:lang w:eastAsia="ru-RU"/>
        </w:rPr>
      </w:pPr>
      <w:bookmarkStart w:id="69" w:name="_Toc531353157"/>
      <w:bookmarkStart w:id="70" w:name="_Toc531353280"/>
      <w:bookmarkStart w:id="71" w:name="_Toc531353422"/>
      <w:bookmarkStart w:id="72" w:name="_Toc531353647"/>
      <w:bookmarkStart w:id="73" w:name="_Toc531354665"/>
      <w:bookmarkStart w:id="74" w:name="_Toc531354964"/>
      <w:r w:rsidRPr="00F52136">
        <w:rPr>
          <w:rFonts w:ascii="Tahoma" w:hAnsi="Tahoma" w:cs="Tahoma"/>
          <w:sz w:val="24"/>
          <w:szCs w:val="20"/>
          <w:lang w:eastAsia="ru-RU"/>
        </w:rPr>
        <w:t>На выполнение работ: _____________________________________________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__</w:t>
      </w:r>
      <w:bookmarkEnd w:id="69"/>
      <w:bookmarkEnd w:id="70"/>
      <w:bookmarkEnd w:id="71"/>
      <w:bookmarkEnd w:id="72"/>
      <w:bookmarkEnd w:id="73"/>
      <w:bookmarkEnd w:id="74"/>
    </w:p>
    <w:p w14:paraId="56335E66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24"/>
          <w:szCs w:val="20"/>
          <w:lang w:eastAsia="ru-RU"/>
        </w:rPr>
      </w:pPr>
      <w:bookmarkStart w:id="75" w:name="_Toc531353158"/>
      <w:bookmarkStart w:id="76" w:name="_Toc531353281"/>
      <w:bookmarkStart w:id="77" w:name="_Toc531353423"/>
      <w:bookmarkStart w:id="78" w:name="_Toc531353648"/>
      <w:bookmarkStart w:id="79" w:name="_Toc531354666"/>
      <w:bookmarkStart w:id="80" w:name="_Toc531354965"/>
      <w:r w:rsidRPr="00F52136">
        <w:rPr>
          <w:rFonts w:ascii="Tahoma" w:hAnsi="Tahoma" w:cs="Tahoma"/>
          <w:sz w:val="18"/>
          <w:szCs w:val="20"/>
          <w:lang w:eastAsia="ru-RU"/>
        </w:rPr>
        <w:t xml:space="preserve">                                                   (указывается характер и содержание работы)</w:t>
      </w:r>
      <w:bookmarkEnd w:id="75"/>
      <w:bookmarkEnd w:id="76"/>
      <w:bookmarkEnd w:id="77"/>
      <w:bookmarkEnd w:id="78"/>
      <w:bookmarkEnd w:id="79"/>
      <w:bookmarkEnd w:id="80"/>
    </w:p>
    <w:p w14:paraId="0BB96465" w14:textId="130EE9E6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81" w:name="_Toc531353159"/>
      <w:bookmarkStart w:id="82" w:name="_Toc531353282"/>
      <w:bookmarkStart w:id="83" w:name="_Toc531353424"/>
      <w:bookmarkStart w:id="84" w:name="_Toc531353649"/>
      <w:bookmarkStart w:id="85" w:name="_Toc531354667"/>
      <w:bookmarkStart w:id="86" w:name="_Toc531354966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__</w:t>
      </w:r>
      <w:r w:rsidRPr="00F52136">
        <w:rPr>
          <w:rFonts w:ascii="Tahoma" w:hAnsi="Tahoma" w:cs="Tahoma"/>
          <w:sz w:val="24"/>
          <w:szCs w:val="20"/>
          <w:lang w:eastAsia="ru-RU"/>
        </w:rPr>
        <w:t>___</w:t>
      </w:r>
      <w:bookmarkEnd w:id="81"/>
      <w:bookmarkEnd w:id="82"/>
      <w:bookmarkEnd w:id="83"/>
      <w:bookmarkEnd w:id="84"/>
      <w:bookmarkEnd w:id="85"/>
      <w:bookmarkEnd w:id="86"/>
    </w:p>
    <w:p w14:paraId="624D3B66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47ECA78C" w14:textId="77777777" w:rsidR="00F52136" w:rsidRPr="00F52136" w:rsidRDefault="00F52136" w:rsidP="0092325C">
      <w:pPr>
        <w:numPr>
          <w:ilvl w:val="0"/>
          <w:numId w:val="21"/>
        </w:numPr>
        <w:spacing w:after="0" w:line="240" w:lineRule="auto"/>
        <w:ind w:hanging="928"/>
        <w:jc w:val="both"/>
        <w:rPr>
          <w:rFonts w:ascii="Tahoma" w:hAnsi="Tahoma" w:cs="Tahoma"/>
          <w:sz w:val="24"/>
          <w:szCs w:val="20"/>
          <w:lang w:eastAsia="ru-RU"/>
        </w:rPr>
      </w:pPr>
      <w:bookmarkStart w:id="87" w:name="_Toc531353160"/>
      <w:bookmarkStart w:id="88" w:name="_Toc531353283"/>
      <w:bookmarkStart w:id="89" w:name="_Toc531353425"/>
      <w:bookmarkStart w:id="90" w:name="_Toc531353650"/>
      <w:bookmarkStart w:id="91" w:name="_Toc531354668"/>
      <w:bookmarkStart w:id="92" w:name="_Toc531354967"/>
      <w:r w:rsidRPr="00F52136">
        <w:rPr>
          <w:rFonts w:ascii="Tahoma" w:hAnsi="Tahoma" w:cs="Tahoma"/>
          <w:sz w:val="24"/>
          <w:szCs w:val="20"/>
          <w:lang w:eastAsia="ru-RU"/>
        </w:rPr>
        <w:t>Место проведения работ: 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___</w:t>
      </w:r>
      <w:r w:rsidRPr="00F52136">
        <w:rPr>
          <w:rFonts w:ascii="Tahoma" w:hAnsi="Tahoma" w:cs="Tahoma"/>
          <w:sz w:val="24"/>
          <w:szCs w:val="20"/>
          <w:lang w:eastAsia="ru-RU"/>
        </w:rPr>
        <w:t>__</w:t>
      </w:r>
      <w:bookmarkEnd w:id="87"/>
      <w:bookmarkEnd w:id="88"/>
      <w:bookmarkEnd w:id="89"/>
      <w:bookmarkEnd w:id="90"/>
      <w:bookmarkEnd w:id="91"/>
      <w:bookmarkEnd w:id="92"/>
    </w:p>
    <w:p w14:paraId="5CE48A7D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24"/>
          <w:szCs w:val="20"/>
          <w:lang w:eastAsia="ru-RU"/>
        </w:rPr>
      </w:pPr>
      <w:bookmarkStart w:id="93" w:name="_Toc531353161"/>
      <w:bookmarkStart w:id="94" w:name="_Toc531353284"/>
      <w:bookmarkStart w:id="95" w:name="_Toc531353426"/>
      <w:bookmarkStart w:id="96" w:name="_Toc531353651"/>
      <w:bookmarkStart w:id="97" w:name="_Toc531354669"/>
      <w:bookmarkStart w:id="98" w:name="_Toc531354968"/>
      <w:r w:rsidRPr="00F52136">
        <w:rPr>
          <w:rFonts w:ascii="Tahoma" w:hAnsi="Tahoma" w:cs="Tahoma"/>
          <w:sz w:val="18"/>
          <w:szCs w:val="20"/>
          <w:lang w:eastAsia="ru-RU"/>
        </w:rPr>
        <w:t xml:space="preserve">                                                       (отделение, участок, установка,</w:t>
      </w:r>
      <w:bookmarkStart w:id="99" w:name="_Toc531353163"/>
      <w:bookmarkStart w:id="100" w:name="_Toc531353286"/>
      <w:bookmarkStart w:id="101" w:name="_Toc531353428"/>
      <w:bookmarkStart w:id="102" w:name="_Toc531353653"/>
      <w:bookmarkStart w:id="103" w:name="_Toc531354671"/>
      <w:bookmarkStart w:id="104" w:name="_Toc531354970"/>
      <w:bookmarkEnd w:id="93"/>
      <w:bookmarkEnd w:id="94"/>
      <w:bookmarkEnd w:id="95"/>
      <w:bookmarkEnd w:id="96"/>
      <w:bookmarkEnd w:id="97"/>
      <w:bookmarkEnd w:id="98"/>
      <w:r w:rsidRPr="00F52136"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18"/>
          <w:szCs w:val="20"/>
          <w:lang w:eastAsia="ru-RU"/>
        </w:rPr>
        <w:t>аппарат, выработка, помещение)</w:t>
      </w:r>
      <w:bookmarkEnd w:id="99"/>
      <w:bookmarkEnd w:id="100"/>
      <w:bookmarkEnd w:id="101"/>
      <w:bookmarkEnd w:id="102"/>
      <w:bookmarkEnd w:id="103"/>
      <w:bookmarkEnd w:id="104"/>
    </w:p>
    <w:p w14:paraId="46A1B514" w14:textId="0E70C979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05" w:name="_Toc531353162"/>
      <w:bookmarkStart w:id="106" w:name="_Toc531353285"/>
      <w:bookmarkStart w:id="107" w:name="_Toc531353427"/>
      <w:bookmarkStart w:id="108" w:name="_Toc531353652"/>
      <w:bookmarkStart w:id="109" w:name="_Toc531354670"/>
      <w:bookmarkStart w:id="110" w:name="_Toc531354969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__</w:t>
      </w:r>
      <w:bookmarkEnd w:id="105"/>
      <w:bookmarkEnd w:id="106"/>
      <w:bookmarkEnd w:id="107"/>
      <w:bookmarkEnd w:id="108"/>
      <w:bookmarkEnd w:id="109"/>
      <w:bookmarkEnd w:id="110"/>
    </w:p>
    <w:p w14:paraId="44AC87AC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29DDAF4C" w14:textId="77777777" w:rsidR="00F52136" w:rsidRPr="00F52136" w:rsidRDefault="00F52136" w:rsidP="0092325C">
      <w:pPr>
        <w:numPr>
          <w:ilvl w:val="0"/>
          <w:numId w:val="21"/>
        </w:numPr>
        <w:spacing w:after="0" w:line="240" w:lineRule="auto"/>
        <w:ind w:hanging="928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11" w:name="_Toc531353164"/>
      <w:bookmarkStart w:id="112" w:name="_Toc531353287"/>
      <w:bookmarkStart w:id="113" w:name="_Toc531353429"/>
      <w:bookmarkStart w:id="114" w:name="_Toc531353654"/>
      <w:bookmarkStart w:id="115" w:name="_Toc531354672"/>
      <w:bookmarkStart w:id="116" w:name="_Toc531354971"/>
      <w:r w:rsidRPr="00F52136">
        <w:rPr>
          <w:rFonts w:ascii="Tahoma" w:hAnsi="Tahoma" w:cs="Tahoma"/>
          <w:sz w:val="24"/>
          <w:szCs w:val="20"/>
          <w:lang w:eastAsia="ru-RU"/>
        </w:rPr>
        <w:t>Состав исполнителей работ:</w:t>
      </w:r>
      <w:bookmarkEnd w:id="111"/>
      <w:bookmarkEnd w:id="112"/>
      <w:bookmarkEnd w:id="113"/>
      <w:bookmarkEnd w:id="114"/>
      <w:bookmarkEnd w:id="115"/>
      <w:bookmarkEnd w:id="116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73"/>
        <w:gridCol w:w="1559"/>
        <w:gridCol w:w="1725"/>
        <w:gridCol w:w="1393"/>
        <w:gridCol w:w="2127"/>
      </w:tblGrid>
      <w:tr w:rsidR="00F52136" w:rsidRPr="00F52136" w14:paraId="2FBCA54A" w14:textId="77777777" w:rsidTr="003F7353">
        <w:trPr>
          <w:trHeight w:val="293"/>
        </w:trPr>
        <w:tc>
          <w:tcPr>
            <w:tcW w:w="674" w:type="dxa"/>
            <w:vMerge w:val="restart"/>
            <w:shd w:val="clear" w:color="auto" w:fill="auto"/>
            <w:vAlign w:val="center"/>
          </w:tcPr>
          <w:p w14:paraId="389AB9F8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ru-RU"/>
              </w:rPr>
            </w:pPr>
            <w:bookmarkStart w:id="117" w:name="_Toc531353165"/>
            <w:bookmarkStart w:id="118" w:name="_Toc531353288"/>
            <w:bookmarkStart w:id="119" w:name="_Toc531353430"/>
            <w:bookmarkStart w:id="120" w:name="_Toc531353655"/>
            <w:bookmarkStart w:id="121" w:name="_Toc531354673"/>
            <w:bookmarkStart w:id="122" w:name="_Toc531354972"/>
            <w:r w:rsidRPr="00F52136">
              <w:rPr>
                <w:rFonts w:ascii="Tahoma" w:hAnsi="Tahoma" w:cs="Tahoma"/>
                <w:b/>
                <w:sz w:val="20"/>
                <w:szCs w:val="20"/>
                <w:lang w:val="en-US" w:eastAsia="ru-RU"/>
              </w:rPr>
              <w:t>N</w:t>
            </w:r>
            <w:bookmarkEnd w:id="117"/>
            <w:bookmarkEnd w:id="118"/>
            <w:bookmarkEnd w:id="119"/>
            <w:bookmarkEnd w:id="120"/>
            <w:bookmarkEnd w:id="121"/>
            <w:bookmarkEnd w:id="122"/>
          </w:p>
          <w:p w14:paraId="22DD4440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23" w:name="_Toc531353166"/>
            <w:bookmarkStart w:id="124" w:name="_Toc531353289"/>
            <w:bookmarkStart w:id="125" w:name="_Toc531353431"/>
            <w:bookmarkStart w:id="126" w:name="_Toc531353656"/>
            <w:bookmarkStart w:id="127" w:name="_Toc531354674"/>
            <w:bookmarkStart w:id="128" w:name="_Toc531354973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</w:t>
            </w:r>
            <w:r w:rsidRPr="00F52136">
              <w:rPr>
                <w:rFonts w:ascii="Tahoma" w:hAnsi="Tahoma" w:cs="Tahoma"/>
                <w:b/>
                <w:sz w:val="20"/>
                <w:szCs w:val="20"/>
                <w:lang w:val="en-US" w:eastAsia="ru-RU"/>
              </w:rPr>
              <w:t>/</w:t>
            </w:r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</w:t>
            </w:r>
            <w:bookmarkEnd w:id="123"/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1873" w:type="dxa"/>
            <w:vMerge w:val="restart"/>
            <w:shd w:val="clear" w:color="auto" w:fill="auto"/>
            <w:vAlign w:val="center"/>
          </w:tcPr>
          <w:p w14:paraId="1D9006F8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ru-RU"/>
              </w:rPr>
            </w:pPr>
            <w:bookmarkStart w:id="129" w:name="_Toc531353167"/>
            <w:bookmarkStart w:id="130" w:name="_Toc531353290"/>
            <w:bookmarkStart w:id="131" w:name="_Toc531353432"/>
            <w:bookmarkStart w:id="132" w:name="_Toc531353657"/>
            <w:bookmarkStart w:id="133" w:name="_Toc531354675"/>
            <w:bookmarkStart w:id="134" w:name="_Toc531354974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Ф</w:t>
            </w:r>
            <w:r w:rsidRPr="00F52136">
              <w:rPr>
                <w:rFonts w:ascii="Tahoma" w:hAnsi="Tahoma" w:cs="Tahoma"/>
                <w:b/>
                <w:sz w:val="20"/>
                <w:szCs w:val="20"/>
                <w:lang w:val="en-US" w:eastAsia="ru-RU"/>
              </w:rPr>
              <w:t>.И.О</w:t>
            </w:r>
            <w:bookmarkEnd w:id="129"/>
            <w:bookmarkEnd w:id="130"/>
            <w:bookmarkEnd w:id="131"/>
            <w:bookmarkEnd w:id="132"/>
            <w:bookmarkEnd w:id="133"/>
            <w:bookmarkEnd w:id="134"/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9682904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35" w:name="_Toc531353168"/>
            <w:bookmarkStart w:id="136" w:name="_Toc531353291"/>
            <w:bookmarkStart w:id="137" w:name="_Toc531353433"/>
            <w:bookmarkStart w:id="138" w:name="_Toc531353658"/>
            <w:bookmarkStart w:id="139" w:name="_Toc531354676"/>
            <w:bookmarkStart w:id="140" w:name="_Toc531354975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Профессия</w:t>
            </w:r>
            <w:bookmarkEnd w:id="135"/>
            <w:bookmarkEnd w:id="136"/>
            <w:bookmarkEnd w:id="137"/>
            <w:bookmarkEnd w:id="138"/>
            <w:bookmarkEnd w:id="139"/>
            <w:bookmarkEnd w:id="140"/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6BFA5EE2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41" w:name="_Toc531353169"/>
            <w:bookmarkStart w:id="142" w:name="_Toc531353292"/>
            <w:bookmarkStart w:id="143" w:name="_Toc531353434"/>
            <w:bookmarkStart w:id="144" w:name="_Toc531353659"/>
            <w:bookmarkStart w:id="145" w:name="_Toc531354677"/>
            <w:bookmarkStart w:id="146" w:name="_Toc531354976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Инструктаж о мерах пожарной безопасности получил</w:t>
            </w:r>
            <w:bookmarkEnd w:id="141"/>
            <w:bookmarkEnd w:id="142"/>
            <w:bookmarkEnd w:id="143"/>
            <w:bookmarkEnd w:id="144"/>
            <w:bookmarkEnd w:id="145"/>
            <w:bookmarkEnd w:id="146"/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7F16FB89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47" w:name="_Toc531353170"/>
            <w:bookmarkStart w:id="148" w:name="_Toc531353293"/>
            <w:bookmarkStart w:id="149" w:name="_Toc531353435"/>
            <w:bookmarkStart w:id="150" w:name="_Toc531353660"/>
            <w:bookmarkStart w:id="151" w:name="_Toc531354678"/>
            <w:bookmarkStart w:id="152" w:name="_Toc531354977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Инструктаж о мерах пожарной безопасности провел (подпись руководителя работ)</w:t>
            </w:r>
            <w:bookmarkEnd w:id="147"/>
            <w:bookmarkEnd w:id="148"/>
            <w:bookmarkEnd w:id="149"/>
            <w:bookmarkEnd w:id="150"/>
            <w:bookmarkEnd w:id="151"/>
            <w:bookmarkEnd w:id="152"/>
          </w:p>
        </w:tc>
      </w:tr>
      <w:tr w:rsidR="00F52136" w:rsidRPr="00F52136" w14:paraId="34450BDF" w14:textId="77777777" w:rsidTr="003F7353">
        <w:trPr>
          <w:trHeight w:val="292"/>
        </w:trPr>
        <w:tc>
          <w:tcPr>
            <w:tcW w:w="674" w:type="dxa"/>
            <w:vMerge/>
            <w:shd w:val="clear" w:color="auto" w:fill="auto"/>
          </w:tcPr>
          <w:p w14:paraId="731DDEB9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873" w:type="dxa"/>
            <w:vMerge/>
            <w:shd w:val="clear" w:color="auto" w:fill="auto"/>
          </w:tcPr>
          <w:p w14:paraId="5BF64D0D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2F6D0A7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1AF63D9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53" w:name="_Toc531353171"/>
            <w:bookmarkStart w:id="154" w:name="_Toc531353294"/>
            <w:bookmarkStart w:id="155" w:name="_Toc531353436"/>
            <w:bookmarkStart w:id="156" w:name="_Toc531353661"/>
            <w:bookmarkStart w:id="157" w:name="_Toc531354679"/>
            <w:bookmarkStart w:id="158" w:name="_Toc531354978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Подпись</w:t>
            </w:r>
            <w:bookmarkEnd w:id="153"/>
            <w:bookmarkEnd w:id="154"/>
            <w:bookmarkEnd w:id="155"/>
            <w:bookmarkEnd w:id="156"/>
            <w:bookmarkEnd w:id="157"/>
            <w:bookmarkEnd w:id="158"/>
          </w:p>
        </w:tc>
        <w:tc>
          <w:tcPr>
            <w:tcW w:w="1393" w:type="dxa"/>
            <w:shd w:val="clear" w:color="auto" w:fill="auto"/>
            <w:vAlign w:val="center"/>
          </w:tcPr>
          <w:p w14:paraId="609632C1" w14:textId="77777777" w:rsidR="00F52136" w:rsidRPr="00F52136" w:rsidRDefault="00F52136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ru-RU"/>
              </w:rPr>
            </w:pPr>
            <w:bookmarkStart w:id="159" w:name="_Toc531353172"/>
            <w:bookmarkStart w:id="160" w:name="_Toc531353295"/>
            <w:bookmarkStart w:id="161" w:name="_Toc531353437"/>
            <w:bookmarkStart w:id="162" w:name="_Toc531353662"/>
            <w:bookmarkStart w:id="163" w:name="_Toc531354680"/>
            <w:bookmarkStart w:id="164" w:name="_Toc531354979"/>
            <w:r w:rsidRPr="00F52136">
              <w:rPr>
                <w:rFonts w:ascii="Tahoma" w:hAnsi="Tahoma" w:cs="Tahoma"/>
                <w:b/>
                <w:sz w:val="20"/>
                <w:szCs w:val="20"/>
                <w:lang w:eastAsia="ru-RU"/>
              </w:rPr>
              <w:t>Дата</w:t>
            </w:r>
            <w:bookmarkEnd w:id="159"/>
            <w:bookmarkEnd w:id="160"/>
            <w:bookmarkEnd w:id="161"/>
            <w:bookmarkEnd w:id="162"/>
            <w:bookmarkEnd w:id="163"/>
            <w:bookmarkEnd w:id="164"/>
          </w:p>
        </w:tc>
        <w:tc>
          <w:tcPr>
            <w:tcW w:w="2127" w:type="dxa"/>
            <w:vMerge/>
            <w:shd w:val="clear" w:color="auto" w:fill="auto"/>
          </w:tcPr>
          <w:p w14:paraId="7D25F56B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</w:tr>
      <w:tr w:rsidR="00F52136" w:rsidRPr="00F52136" w14:paraId="0AC2D46D" w14:textId="77777777" w:rsidTr="003F7353">
        <w:tc>
          <w:tcPr>
            <w:tcW w:w="674" w:type="dxa"/>
            <w:shd w:val="clear" w:color="auto" w:fill="auto"/>
          </w:tcPr>
          <w:p w14:paraId="57E5498B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12434A0B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A7C34BB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49FFAE45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70CD59B7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0F7BAB8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</w:tr>
      <w:tr w:rsidR="00F52136" w:rsidRPr="00F52136" w14:paraId="6F1EF1A6" w14:textId="77777777" w:rsidTr="003F7353">
        <w:tc>
          <w:tcPr>
            <w:tcW w:w="674" w:type="dxa"/>
            <w:shd w:val="clear" w:color="auto" w:fill="auto"/>
          </w:tcPr>
          <w:p w14:paraId="6F5C1A2F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3B656CF1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D113ABC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59070853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7DD743AC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464C106D" w14:textId="77777777" w:rsidR="00F52136" w:rsidRPr="00F52136" w:rsidRDefault="00F52136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</w:tr>
      <w:tr w:rsidR="00983645" w:rsidRPr="00F52136" w14:paraId="546F8DF6" w14:textId="77777777" w:rsidTr="003F7353">
        <w:tc>
          <w:tcPr>
            <w:tcW w:w="674" w:type="dxa"/>
            <w:shd w:val="clear" w:color="auto" w:fill="auto"/>
          </w:tcPr>
          <w:p w14:paraId="11295529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873" w:type="dxa"/>
            <w:shd w:val="clear" w:color="auto" w:fill="auto"/>
          </w:tcPr>
          <w:p w14:paraId="79B4B013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3D3D339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725" w:type="dxa"/>
            <w:shd w:val="clear" w:color="auto" w:fill="auto"/>
          </w:tcPr>
          <w:p w14:paraId="105AF12D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14:paraId="0BE2F90F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14:paraId="1D796049" w14:textId="77777777" w:rsidR="00983645" w:rsidRPr="00F52136" w:rsidRDefault="00983645" w:rsidP="00F5213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0"/>
                <w:lang w:eastAsia="ru-RU"/>
              </w:rPr>
            </w:pPr>
          </w:p>
        </w:tc>
      </w:tr>
    </w:tbl>
    <w:p w14:paraId="56A5EE1B" w14:textId="77777777" w:rsidR="00F52136" w:rsidRPr="00F52136" w:rsidRDefault="00F52136" w:rsidP="0092325C">
      <w:pPr>
        <w:numPr>
          <w:ilvl w:val="0"/>
          <w:numId w:val="21"/>
        </w:numPr>
        <w:spacing w:before="120" w:after="0" w:line="240" w:lineRule="auto"/>
        <w:ind w:left="930" w:hanging="930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65" w:name="_Toc531353173"/>
      <w:bookmarkStart w:id="166" w:name="_Toc531353296"/>
      <w:bookmarkStart w:id="167" w:name="_Toc531353438"/>
      <w:bookmarkStart w:id="168" w:name="_Toc531353663"/>
      <w:bookmarkStart w:id="169" w:name="_Toc531354681"/>
      <w:bookmarkStart w:id="170" w:name="_Toc531354980"/>
      <w:r w:rsidRPr="00F52136">
        <w:rPr>
          <w:rFonts w:ascii="Tahoma" w:hAnsi="Tahoma" w:cs="Tahoma"/>
          <w:sz w:val="24"/>
          <w:szCs w:val="20"/>
          <w:lang w:eastAsia="ru-RU"/>
        </w:rPr>
        <w:t>Планируемое время проведения работ:</w:t>
      </w:r>
      <w:bookmarkEnd w:id="165"/>
      <w:bookmarkEnd w:id="166"/>
      <w:bookmarkEnd w:id="167"/>
      <w:bookmarkEnd w:id="168"/>
      <w:bookmarkEnd w:id="169"/>
      <w:bookmarkEnd w:id="170"/>
    </w:p>
    <w:p w14:paraId="36AC768C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114CB28D" w14:textId="77777777" w:rsidR="00F52136" w:rsidRPr="00F52136" w:rsidRDefault="00F52136" w:rsidP="00172FCE">
      <w:pPr>
        <w:spacing w:after="12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71" w:name="_Toc531353174"/>
      <w:bookmarkStart w:id="172" w:name="_Toc531353297"/>
      <w:bookmarkStart w:id="173" w:name="_Toc531353439"/>
      <w:bookmarkStart w:id="174" w:name="_Toc531353664"/>
      <w:bookmarkStart w:id="175" w:name="_Toc531354682"/>
      <w:bookmarkStart w:id="176" w:name="_Toc531354981"/>
      <w:r w:rsidRPr="00F52136">
        <w:rPr>
          <w:rFonts w:ascii="Tahoma" w:hAnsi="Tahoma" w:cs="Tahoma"/>
          <w:sz w:val="24"/>
          <w:szCs w:val="20"/>
          <w:lang w:eastAsia="ru-RU"/>
        </w:rPr>
        <w:t>Начало _______</w:t>
      </w:r>
      <w:r w:rsidR="00826F36">
        <w:rPr>
          <w:rFonts w:ascii="Tahoma" w:hAnsi="Tahoma" w:cs="Tahoma"/>
          <w:sz w:val="24"/>
          <w:szCs w:val="20"/>
          <w:lang w:eastAsia="ru-RU"/>
        </w:rPr>
        <w:t>____</w:t>
      </w:r>
      <w:r w:rsidRPr="00F52136">
        <w:rPr>
          <w:rFonts w:ascii="Tahoma" w:hAnsi="Tahoma" w:cs="Tahoma"/>
          <w:sz w:val="24"/>
          <w:szCs w:val="20"/>
          <w:lang w:eastAsia="ru-RU"/>
        </w:rPr>
        <w:t>_ время _____</w:t>
      </w:r>
      <w:r w:rsidR="00826F36">
        <w:rPr>
          <w:rFonts w:ascii="Tahoma" w:hAnsi="Tahoma" w:cs="Tahoma"/>
          <w:sz w:val="24"/>
          <w:szCs w:val="20"/>
          <w:lang w:eastAsia="ru-RU"/>
        </w:rPr>
        <w:t>___</w:t>
      </w:r>
      <w:r w:rsidRPr="00F52136">
        <w:rPr>
          <w:rFonts w:ascii="Tahoma" w:hAnsi="Tahoma" w:cs="Tahoma"/>
          <w:sz w:val="24"/>
          <w:szCs w:val="20"/>
          <w:lang w:eastAsia="ru-RU"/>
        </w:rPr>
        <w:t>___ дата</w:t>
      </w:r>
      <w:bookmarkEnd w:id="171"/>
      <w:bookmarkEnd w:id="172"/>
      <w:bookmarkEnd w:id="173"/>
      <w:bookmarkEnd w:id="174"/>
      <w:bookmarkEnd w:id="175"/>
      <w:bookmarkEnd w:id="176"/>
    </w:p>
    <w:p w14:paraId="466A8EF5" w14:textId="77777777" w:rsidR="00F52136" w:rsidRPr="00F52136" w:rsidRDefault="00F52136" w:rsidP="00172FCE">
      <w:pPr>
        <w:spacing w:after="24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77" w:name="_Toc531353175"/>
      <w:bookmarkStart w:id="178" w:name="_Toc531353298"/>
      <w:bookmarkStart w:id="179" w:name="_Toc531353440"/>
      <w:bookmarkStart w:id="180" w:name="_Toc531353665"/>
      <w:bookmarkStart w:id="181" w:name="_Toc531354683"/>
      <w:bookmarkStart w:id="182" w:name="_Toc531354982"/>
      <w:r w:rsidRPr="00F52136">
        <w:rPr>
          <w:rFonts w:ascii="Tahoma" w:hAnsi="Tahoma" w:cs="Tahoma"/>
          <w:sz w:val="24"/>
          <w:szCs w:val="20"/>
          <w:lang w:eastAsia="ru-RU"/>
        </w:rPr>
        <w:t>Окончание ___</w:t>
      </w:r>
      <w:r w:rsidR="00826F36">
        <w:rPr>
          <w:rFonts w:ascii="Tahoma" w:hAnsi="Tahoma" w:cs="Tahoma"/>
          <w:sz w:val="24"/>
          <w:szCs w:val="20"/>
          <w:lang w:eastAsia="ru-RU"/>
        </w:rPr>
        <w:t>_____</w:t>
      </w:r>
      <w:r w:rsidRPr="00F52136">
        <w:rPr>
          <w:rFonts w:ascii="Tahoma" w:hAnsi="Tahoma" w:cs="Tahoma"/>
          <w:sz w:val="24"/>
          <w:szCs w:val="20"/>
          <w:lang w:eastAsia="ru-RU"/>
        </w:rPr>
        <w:t>_ время _______</w:t>
      </w:r>
      <w:r w:rsidR="00826F36">
        <w:rPr>
          <w:rFonts w:ascii="Tahoma" w:hAnsi="Tahoma" w:cs="Tahoma"/>
          <w:sz w:val="24"/>
          <w:szCs w:val="20"/>
          <w:lang w:eastAsia="ru-RU"/>
        </w:rPr>
        <w:t>___</w:t>
      </w:r>
      <w:r w:rsidRPr="00F52136">
        <w:rPr>
          <w:rFonts w:ascii="Tahoma" w:hAnsi="Tahoma" w:cs="Tahoma"/>
          <w:sz w:val="24"/>
          <w:szCs w:val="20"/>
          <w:lang w:eastAsia="ru-RU"/>
        </w:rPr>
        <w:t>_ дата</w:t>
      </w:r>
      <w:bookmarkEnd w:id="177"/>
      <w:bookmarkEnd w:id="178"/>
      <w:bookmarkEnd w:id="179"/>
      <w:bookmarkEnd w:id="180"/>
      <w:bookmarkEnd w:id="181"/>
      <w:bookmarkEnd w:id="182"/>
    </w:p>
    <w:p w14:paraId="00FB2EA4" w14:textId="30E56FDB" w:rsidR="00F52136" w:rsidRPr="00867B30" w:rsidRDefault="00F52136" w:rsidP="0092325C">
      <w:pPr>
        <w:pStyle w:val="afffb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83" w:name="_Toc531353176"/>
      <w:bookmarkStart w:id="184" w:name="_Toc531353299"/>
      <w:bookmarkStart w:id="185" w:name="_Toc531353441"/>
      <w:bookmarkStart w:id="186" w:name="_Toc531353666"/>
      <w:bookmarkStart w:id="187" w:name="_Toc531354684"/>
      <w:bookmarkStart w:id="188" w:name="_Toc531354983"/>
      <w:r w:rsidRPr="00867B30">
        <w:rPr>
          <w:rFonts w:ascii="Tahoma" w:hAnsi="Tahoma" w:cs="Tahoma"/>
          <w:sz w:val="24"/>
          <w:szCs w:val="20"/>
          <w:lang w:eastAsia="ru-RU"/>
        </w:rPr>
        <w:lastRenderedPageBreak/>
        <w:t>Меры по обеспечению пожарной безопасности места (мест) проведения работ: ____________________________________________________________________</w:t>
      </w:r>
      <w:r w:rsidR="00867B30">
        <w:rPr>
          <w:rFonts w:ascii="Tahoma" w:hAnsi="Tahoma" w:cs="Tahoma"/>
          <w:sz w:val="24"/>
          <w:szCs w:val="20"/>
          <w:lang w:eastAsia="ru-RU"/>
        </w:rPr>
        <w:t>__</w:t>
      </w:r>
      <w:bookmarkEnd w:id="183"/>
      <w:bookmarkEnd w:id="184"/>
      <w:bookmarkEnd w:id="185"/>
      <w:bookmarkEnd w:id="186"/>
      <w:bookmarkEnd w:id="187"/>
      <w:bookmarkEnd w:id="188"/>
    </w:p>
    <w:p w14:paraId="3F38F0B1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189" w:name="_Toc531353177"/>
      <w:bookmarkStart w:id="190" w:name="_Toc531353300"/>
      <w:bookmarkStart w:id="191" w:name="_Toc531353442"/>
      <w:bookmarkStart w:id="192" w:name="_Toc531353667"/>
      <w:bookmarkStart w:id="193" w:name="_Toc531354685"/>
      <w:bookmarkStart w:id="194" w:name="_Toc531354984"/>
      <w:r w:rsidRPr="00F52136">
        <w:rPr>
          <w:rFonts w:ascii="Tahoma" w:hAnsi="Tahoma" w:cs="Tahoma"/>
          <w:sz w:val="18"/>
          <w:szCs w:val="20"/>
          <w:lang w:eastAsia="ru-RU"/>
        </w:rPr>
        <w:t>(указываются организационные и технические меры пожарной безопасности,</w:t>
      </w:r>
      <w:bookmarkEnd w:id="189"/>
      <w:bookmarkEnd w:id="190"/>
      <w:bookmarkEnd w:id="191"/>
      <w:bookmarkEnd w:id="192"/>
      <w:bookmarkEnd w:id="193"/>
      <w:bookmarkEnd w:id="194"/>
    </w:p>
    <w:p w14:paraId="0676891A" w14:textId="12F1C6A5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195" w:name="_Toc531353178"/>
      <w:bookmarkStart w:id="196" w:name="_Toc531353301"/>
      <w:bookmarkStart w:id="197" w:name="_Toc531353443"/>
      <w:bookmarkStart w:id="198" w:name="_Toc531353668"/>
      <w:bookmarkStart w:id="199" w:name="_Toc531354686"/>
      <w:bookmarkStart w:id="200" w:name="_Toc531354985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</w:t>
      </w:r>
      <w:r w:rsidR="00867B30">
        <w:rPr>
          <w:rFonts w:ascii="Tahoma" w:hAnsi="Tahoma" w:cs="Tahoma"/>
          <w:sz w:val="24"/>
          <w:szCs w:val="20"/>
          <w:lang w:eastAsia="ru-RU"/>
        </w:rPr>
        <w:t>____</w:t>
      </w:r>
      <w:bookmarkEnd w:id="195"/>
      <w:bookmarkEnd w:id="196"/>
      <w:bookmarkEnd w:id="197"/>
      <w:bookmarkEnd w:id="198"/>
      <w:bookmarkEnd w:id="199"/>
      <w:bookmarkEnd w:id="200"/>
    </w:p>
    <w:p w14:paraId="0C765E60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24"/>
          <w:szCs w:val="20"/>
          <w:lang w:eastAsia="ru-RU"/>
        </w:rPr>
      </w:pPr>
      <w:bookmarkStart w:id="201" w:name="_Toc531353179"/>
      <w:bookmarkStart w:id="202" w:name="_Toc531353302"/>
      <w:bookmarkStart w:id="203" w:name="_Toc531353444"/>
      <w:bookmarkStart w:id="204" w:name="_Toc531353669"/>
      <w:bookmarkStart w:id="205" w:name="_Toc531354687"/>
      <w:bookmarkStart w:id="206" w:name="_Toc531354986"/>
      <w:r w:rsidRPr="00F52136">
        <w:rPr>
          <w:rFonts w:ascii="Tahoma" w:hAnsi="Tahoma" w:cs="Tahoma"/>
          <w:sz w:val="18"/>
          <w:szCs w:val="20"/>
          <w:lang w:eastAsia="ru-RU"/>
        </w:rPr>
        <w:t>осуществляемые при подготовке места проведения работ)</w:t>
      </w:r>
      <w:bookmarkEnd w:id="201"/>
      <w:bookmarkEnd w:id="202"/>
      <w:bookmarkEnd w:id="203"/>
      <w:bookmarkEnd w:id="204"/>
      <w:bookmarkEnd w:id="205"/>
      <w:bookmarkEnd w:id="206"/>
    </w:p>
    <w:p w14:paraId="340F37A2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207" w:name="Par50"/>
      <w:bookmarkEnd w:id="207"/>
    </w:p>
    <w:p w14:paraId="46D60284" w14:textId="5093B04D" w:rsidR="00F52136" w:rsidRPr="00F52136" w:rsidRDefault="00F52136" w:rsidP="0092325C">
      <w:pPr>
        <w:numPr>
          <w:ilvl w:val="0"/>
          <w:numId w:val="21"/>
        </w:numPr>
        <w:spacing w:after="0" w:line="240" w:lineRule="auto"/>
        <w:ind w:left="0" w:firstLine="0"/>
        <w:rPr>
          <w:rFonts w:ascii="Tahoma" w:hAnsi="Tahoma" w:cs="Tahoma"/>
          <w:sz w:val="24"/>
          <w:szCs w:val="20"/>
          <w:lang w:eastAsia="ru-RU"/>
        </w:rPr>
      </w:pPr>
      <w:bookmarkStart w:id="208" w:name="_Toc531353181"/>
      <w:bookmarkStart w:id="209" w:name="_Toc531353304"/>
      <w:bookmarkStart w:id="210" w:name="_Toc531353446"/>
      <w:bookmarkStart w:id="211" w:name="_Toc531353671"/>
      <w:bookmarkStart w:id="212" w:name="_Toc531354689"/>
      <w:bookmarkStart w:id="213" w:name="_Toc531354988"/>
      <w:r w:rsidRPr="00F52136">
        <w:rPr>
          <w:rFonts w:ascii="Tahoma" w:hAnsi="Tahoma" w:cs="Tahoma"/>
          <w:sz w:val="24"/>
          <w:szCs w:val="20"/>
          <w:lang w:eastAsia="ru-RU"/>
        </w:rPr>
        <w:t>Наряд-допуск выдан: _______________________________________________</w:t>
      </w:r>
      <w:r w:rsidR="007455A0">
        <w:rPr>
          <w:rFonts w:ascii="Tahoma" w:hAnsi="Tahoma" w:cs="Tahoma"/>
          <w:sz w:val="24"/>
          <w:szCs w:val="20"/>
          <w:lang w:eastAsia="ru-RU"/>
        </w:rPr>
        <w:t>___</w:t>
      </w:r>
      <w:r w:rsidRPr="00F52136">
        <w:rPr>
          <w:rFonts w:ascii="Tahoma" w:hAnsi="Tahoma" w:cs="Tahoma"/>
          <w:sz w:val="24"/>
          <w:szCs w:val="20"/>
          <w:lang w:eastAsia="ru-RU"/>
        </w:rPr>
        <w:t>_</w:t>
      </w:r>
      <w:r w:rsidR="003F7353">
        <w:rPr>
          <w:rFonts w:ascii="Tahoma" w:hAnsi="Tahoma" w:cs="Tahoma"/>
          <w:sz w:val="24"/>
          <w:szCs w:val="20"/>
          <w:lang w:eastAsia="ru-RU"/>
        </w:rPr>
        <w:t>___________________</w:t>
      </w:r>
      <w:bookmarkEnd w:id="208"/>
      <w:bookmarkEnd w:id="209"/>
      <w:bookmarkEnd w:id="210"/>
      <w:bookmarkEnd w:id="211"/>
      <w:bookmarkEnd w:id="212"/>
      <w:bookmarkEnd w:id="213"/>
    </w:p>
    <w:p w14:paraId="1B2B526E" w14:textId="77777777" w:rsidR="00F52136" w:rsidRPr="00F52136" w:rsidRDefault="007455A0" w:rsidP="00983645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bookmarkStart w:id="214" w:name="_Toc531353182"/>
      <w:bookmarkStart w:id="215" w:name="_Toc531353305"/>
      <w:bookmarkStart w:id="216" w:name="_Toc531353447"/>
      <w:bookmarkStart w:id="217" w:name="_Toc531353672"/>
      <w:bookmarkStart w:id="218" w:name="_Toc531354690"/>
      <w:bookmarkStart w:id="219" w:name="_Toc531354989"/>
      <w:r>
        <w:rPr>
          <w:rFonts w:ascii="Tahoma" w:hAnsi="Tahoma" w:cs="Tahoma"/>
          <w:sz w:val="18"/>
          <w:szCs w:val="20"/>
          <w:lang w:eastAsia="ru-RU"/>
        </w:rPr>
        <w:t xml:space="preserve">                                  </w:t>
      </w:r>
      <w:r w:rsidR="00F52136" w:rsidRPr="00F52136">
        <w:rPr>
          <w:rFonts w:ascii="Tahoma" w:hAnsi="Tahoma" w:cs="Tahoma"/>
          <w:sz w:val="18"/>
          <w:szCs w:val="20"/>
          <w:lang w:eastAsia="ru-RU"/>
        </w:rPr>
        <w:t>(должность</w:t>
      </w:r>
      <w:r w:rsidR="004351A6">
        <w:rPr>
          <w:rFonts w:ascii="Tahoma" w:hAnsi="Tahoma" w:cs="Tahoma"/>
          <w:sz w:val="18"/>
          <w:szCs w:val="20"/>
          <w:lang w:eastAsia="ru-RU"/>
        </w:rPr>
        <w:t xml:space="preserve"> и ф.и.о.</w:t>
      </w:r>
      <w:r w:rsidR="00F52136" w:rsidRPr="00F52136">
        <w:rPr>
          <w:rFonts w:ascii="Tahoma" w:hAnsi="Tahoma" w:cs="Tahoma"/>
          <w:sz w:val="18"/>
          <w:szCs w:val="20"/>
          <w:lang w:eastAsia="ru-RU"/>
        </w:rPr>
        <w:t xml:space="preserve"> лица, выдавшего наряд-допуск,</w:t>
      </w:r>
      <w:r w:rsidR="004351A6">
        <w:rPr>
          <w:rFonts w:ascii="Tahoma" w:hAnsi="Tahoma" w:cs="Tahoma"/>
          <w:sz w:val="18"/>
          <w:szCs w:val="20"/>
          <w:lang w:eastAsia="ru-RU"/>
        </w:rPr>
        <w:t xml:space="preserve"> подпись,</w:t>
      </w:r>
      <w:r w:rsidR="00F52136" w:rsidRPr="00F52136">
        <w:rPr>
          <w:rFonts w:ascii="Tahoma" w:hAnsi="Tahoma" w:cs="Tahoma"/>
          <w:sz w:val="18"/>
          <w:szCs w:val="20"/>
          <w:lang w:eastAsia="ru-RU"/>
        </w:rPr>
        <w:t xml:space="preserve"> дата)</w:t>
      </w:r>
      <w:bookmarkEnd w:id="214"/>
      <w:bookmarkEnd w:id="215"/>
      <w:bookmarkEnd w:id="216"/>
      <w:bookmarkEnd w:id="217"/>
      <w:bookmarkEnd w:id="218"/>
      <w:bookmarkEnd w:id="219"/>
    </w:p>
    <w:p w14:paraId="6805FC95" w14:textId="182DA5CB" w:rsidR="007455A0" w:rsidRDefault="007455A0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>
        <w:rPr>
          <w:rFonts w:ascii="Tahoma" w:hAnsi="Tahoma" w:cs="Tahoma"/>
          <w:sz w:val="24"/>
          <w:szCs w:val="20"/>
          <w:lang w:eastAsia="ru-RU"/>
        </w:rPr>
        <w:t>_________________________________________</w:t>
      </w:r>
      <w:bookmarkStart w:id="220" w:name="_Toc531353183"/>
      <w:bookmarkStart w:id="221" w:name="_Toc531353306"/>
      <w:bookmarkStart w:id="222" w:name="_Toc531353448"/>
      <w:bookmarkStart w:id="223" w:name="_Toc531353673"/>
      <w:bookmarkStart w:id="224" w:name="_Toc531354691"/>
      <w:bookmarkStart w:id="225" w:name="_Toc531354990"/>
      <w:r w:rsidR="00150342">
        <w:rPr>
          <w:rFonts w:ascii="Tahoma" w:hAnsi="Tahoma" w:cs="Tahoma"/>
          <w:sz w:val="24"/>
          <w:szCs w:val="20"/>
          <w:lang w:eastAsia="ru-RU"/>
        </w:rPr>
        <w:t>_____________________________</w:t>
      </w:r>
    </w:p>
    <w:p w14:paraId="48B7C9ED" w14:textId="0C9F3EF9" w:rsidR="00F52136" w:rsidRPr="00F52136" w:rsidRDefault="00F52136" w:rsidP="001A2619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>Наряд-допуск получен: ________________________________________________</w:t>
      </w:r>
      <w:bookmarkEnd w:id="220"/>
      <w:bookmarkEnd w:id="221"/>
      <w:bookmarkEnd w:id="222"/>
      <w:bookmarkEnd w:id="223"/>
      <w:bookmarkEnd w:id="224"/>
      <w:bookmarkEnd w:id="225"/>
      <w:r w:rsidR="00150342">
        <w:rPr>
          <w:rFonts w:ascii="Tahoma" w:hAnsi="Tahoma" w:cs="Tahoma"/>
          <w:sz w:val="24"/>
          <w:szCs w:val="20"/>
          <w:lang w:eastAsia="ru-RU"/>
        </w:rPr>
        <w:t>_</w:t>
      </w:r>
    </w:p>
    <w:p w14:paraId="4DCA7538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226" w:name="_Toc531353184"/>
      <w:bookmarkStart w:id="227" w:name="_Toc531353307"/>
      <w:bookmarkStart w:id="228" w:name="_Toc531353449"/>
      <w:bookmarkStart w:id="229" w:name="_Toc531353674"/>
      <w:bookmarkStart w:id="230" w:name="_Toc531354692"/>
      <w:bookmarkStart w:id="231" w:name="_Toc531354991"/>
      <w:r w:rsidRPr="00F52136">
        <w:rPr>
          <w:rFonts w:ascii="Tahoma" w:hAnsi="Tahoma" w:cs="Tahoma"/>
          <w:sz w:val="18"/>
          <w:szCs w:val="20"/>
          <w:lang w:eastAsia="ru-RU"/>
        </w:rPr>
        <w:t>(подпись руководителя работ, дата)</w:t>
      </w:r>
      <w:bookmarkEnd w:id="226"/>
      <w:bookmarkEnd w:id="227"/>
      <w:bookmarkEnd w:id="228"/>
      <w:bookmarkEnd w:id="229"/>
      <w:bookmarkEnd w:id="230"/>
      <w:bookmarkEnd w:id="231"/>
    </w:p>
    <w:p w14:paraId="6AFFC34D" w14:textId="494339C0" w:rsidR="00CA0B5C" w:rsidRDefault="00F52136" w:rsidP="00CA0B5C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bookmarkStart w:id="232" w:name="_Toc531353185"/>
      <w:bookmarkStart w:id="233" w:name="_Toc531353308"/>
      <w:bookmarkStart w:id="234" w:name="_Toc531353450"/>
      <w:bookmarkStart w:id="235" w:name="_Toc531353675"/>
      <w:bookmarkStart w:id="236" w:name="_Toc531354693"/>
      <w:bookmarkStart w:id="237" w:name="_Toc531354992"/>
      <w:r w:rsidRPr="00F52136">
        <w:rPr>
          <w:rFonts w:ascii="Tahoma" w:hAnsi="Tahoma" w:cs="Tahoma"/>
          <w:sz w:val="24"/>
          <w:szCs w:val="20"/>
          <w:lang w:eastAsia="ru-RU"/>
        </w:rPr>
        <w:t>Согласовано со службами объекта, на котором будут про</w:t>
      </w:r>
      <w:r w:rsidR="004351A6">
        <w:rPr>
          <w:rFonts w:ascii="Tahoma" w:hAnsi="Tahoma" w:cs="Tahoma"/>
          <w:sz w:val="24"/>
          <w:szCs w:val="20"/>
          <w:lang w:eastAsia="ru-RU"/>
        </w:rPr>
        <w:t>изводит</w:t>
      </w:r>
      <w:r w:rsidRPr="00F52136">
        <w:rPr>
          <w:rFonts w:ascii="Tahoma" w:hAnsi="Tahoma" w:cs="Tahoma"/>
          <w:sz w:val="24"/>
          <w:szCs w:val="20"/>
          <w:lang w:eastAsia="ru-RU"/>
        </w:rPr>
        <w:t>ься огневые работы:</w:t>
      </w:r>
      <w:r w:rsidR="0027456B"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</w:t>
      </w:r>
      <w:bookmarkStart w:id="238" w:name="_Toc531353186"/>
      <w:bookmarkStart w:id="239" w:name="_Toc531353309"/>
      <w:bookmarkStart w:id="240" w:name="_Toc531353451"/>
      <w:bookmarkStart w:id="241" w:name="_Toc531353676"/>
      <w:bookmarkStart w:id="242" w:name="_Toc531354694"/>
      <w:bookmarkStart w:id="243" w:name="_Toc531354993"/>
      <w:bookmarkEnd w:id="232"/>
      <w:bookmarkEnd w:id="233"/>
      <w:bookmarkEnd w:id="234"/>
      <w:bookmarkEnd w:id="235"/>
      <w:bookmarkEnd w:id="236"/>
      <w:bookmarkEnd w:id="237"/>
    </w:p>
    <w:p w14:paraId="70F458A1" w14:textId="77777777" w:rsidR="00F52136" w:rsidRPr="006F30FB" w:rsidRDefault="00F52136" w:rsidP="00983645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>(должность</w:t>
      </w:r>
      <w:r w:rsidR="007455A0" w:rsidRPr="006F30FB">
        <w:rPr>
          <w:rFonts w:ascii="Tahoma" w:hAnsi="Tahoma" w:cs="Tahoma"/>
          <w:sz w:val="18"/>
          <w:szCs w:val="20"/>
          <w:lang w:eastAsia="ru-RU"/>
        </w:rPr>
        <w:t xml:space="preserve"> и ф.и.о.</w:t>
      </w:r>
      <w:r w:rsidRPr="006F30FB">
        <w:rPr>
          <w:rFonts w:ascii="Tahoma" w:hAnsi="Tahoma" w:cs="Tahoma"/>
          <w:sz w:val="18"/>
          <w:szCs w:val="20"/>
          <w:lang w:eastAsia="ru-RU"/>
        </w:rPr>
        <w:t xml:space="preserve"> </w:t>
      </w:r>
      <w:r w:rsidR="00983645" w:rsidRPr="006F30FB">
        <w:rPr>
          <w:rFonts w:ascii="Tahoma" w:hAnsi="Tahoma" w:cs="Tahoma"/>
          <w:sz w:val="18"/>
          <w:szCs w:val="20"/>
          <w:lang w:eastAsia="ru-RU"/>
        </w:rPr>
        <w:t>начальника смены</w:t>
      </w:r>
      <w:r w:rsidR="009E6BC3" w:rsidRPr="006F30FB">
        <w:rPr>
          <w:rFonts w:ascii="Tahoma" w:hAnsi="Tahoma" w:cs="Tahoma"/>
          <w:sz w:val="18"/>
          <w:szCs w:val="20"/>
          <w:lang w:eastAsia="ru-RU"/>
        </w:rPr>
        <w:t xml:space="preserve"> (</w:t>
      </w:r>
      <w:r w:rsidR="00983645" w:rsidRPr="006F30FB">
        <w:rPr>
          <w:rFonts w:ascii="Tahoma" w:hAnsi="Tahoma" w:cs="Tahoma"/>
          <w:sz w:val="18"/>
          <w:szCs w:val="20"/>
          <w:lang w:eastAsia="ru-RU"/>
        </w:rPr>
        <w:t>старшего по смене</w:t>
      </w:r>
      <w:r w:rsidR="009E6BC3" w:rsidRPr="006F30FB">
        <w:rPr>
          <w:rFonts w:ascii="Tahoma" w:hAnsi="Tahoma" w:cs="Tahoma"/>
          <w:sz w:val="18"/>
          <w:szCs w:val="20"/>
          <w:lang w:eastAsia="ru-RU"/>
        </w:rPr>
        <w:t>)</w:t>
      </w:r>
      <w:r w:rsidRPr="006F30FB">
        <w:rPr>
          <w:rFonts w:ascii="Tahoma" w:hAnsi="Tahoma" w:cs="Tahoma"/>
          <w:sz w:val="18"/>
          <w:szCs w:val="20"/>
          <w:lang w:eastAsia="ru-RU"/>
        </w:rPr>
        <w:t>, подпись, дата)</w:t>
      </w:r>
      <w:bookmarkEnd w:id="238"/>
      <w:bookmarkEnd w:id="239"/>
      <w:bookmarkEnd w:id="240"/>
      <w:bookmarkEnd w:id="241"/>
      <w:bookmarkEnd w:id="242"/>
      <w:bookmarkEnd w:id="243"/>
    </w:p>
    <w:p w14:paraId="68F91BD6" w14:textId="3FA7949B" w:rsidR="0027456B" w:rsidRPr="0027456B" w:rsidRDefault="0027456B" w:rsidP="0027456B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</w:t>
      </w:r>
      <w:r w:rsidR="001A2619">
        <w:rPr>
          <w:rFonts w:ascii="Tahoma" w:hAnsi="Tahoma" w:cs="Tahoma"/>
          <w:sz w:val="24"/>
          <w:szCs w:val="20"/>
          <w:lang w:eastAsia="ru-RU"/>
        </w:rPr>
        <w:t>_____________________________</w:t>
      </w:r>
    </w:p>
    <w:p w14:paraId="37ADCA9E" w14:textId="0026140C" w:rsidR="0027456B" w:rsidRPr="0027456B" w:rsidRDefault="0027456B" w:rsidP="0027456B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</w:t>
      </w:r>
      <w:r w:rsidR="00983645" w:rsidRPr="006F30FB">
        <w:rPr>
          <w:rFonts w:ascii="Tahoma" w:hAnsi="Tahoma" w:cs="Tahoma"/>
          <w:sz w:val="18"/>
          <w:szCs w:val="20"/>
          <w:lang w:eastAsia="ru-RU"/>
        </w:rPr>
        <w:t xml:space="preserve">   </w:t>
      </w:r>
      <w:r w:rsidR="00E35B27" w:rsidRPr="006F30FB">
        <w:rPr>
          <w:rFonts w:ascii="Tahoma" w:hAnsi="Tahoma" w:cs="Tahoma"/>
          <w:sz w:val="18"/>
          <w:szCs w:val="20"/>
          <w:lang w:eastAsia="ru-RU"/>
        </w:rPr>
        <w:t xml:space="preserve">  </w:t>
      </w:r>
      <w:r w:rsidRPr="006F30FB">
        <w:rPr>
          <w:rFonts w:ascii="Tahoma" w:hAnsi="Tahoma" w:cs="Tahoma"/>
          <w:sz w:val="18"/>
          <w:szCs w:val="20"/>
          <w:lang w:eastAsia="ru-RU"/>
        </w:rPr>
        <w:t xml:space="preserve">  (должность и ф.и.о. </w:t>
      </w:r>
      <w:r w:rsidR="00983645" w:rsidRPr="006F30FB">
        <w:rPr>
          <w:rFonts w:ascii="Tahoma" w:hAnsi="Tahoma" w:cs="Tahoma"/>
          <w:sz w:val="18"/>
          <w:szCs w:val="20"/>
          <w:lang w:eastAsia="ru-RU"/>
        </w:rPr>
        <w:t>лица ведомственного надзора за пожарной безопасностью</w:t>
      </w:r>
      <w:r w:rsidRPr="006F30FB">
        <w:rPr>
          <w:rFonts w:ascii="Tahoma" w:hAnsi="Tahoma" w:cs="Tahoma"/>
          <w:sz w:val="18"/>
          <w:szCs w:val="20"/>
          <w:lang w:eastAsia="ru-RU"/>
        </w:rPr>
        <w:t>, подпись, дата)</w:t>
      </w:r>
      <w:r>
        <w:rPr>
          <w:rFonts w:ascii="Tahoma" w:hAnsi="Tahoma" w:cs="Tahoma"/>
          <w:sz w:val="28"/>
          <w:szCs w:val="28"/>
          <w:vertAlign w:val="superscript"/>
          <w:lang w:eastAsia="ru-RU"/>
        </w:rPr>
        <w:t xml:space="preserve"> </w:t>
      </w: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 w:rsidR="001A2619">
        <w:rPr>
          <w:rFonts w:ascii="Tahoma" w:hAnsi="Tahoma" w:cs="Tahoma"/>
          <w:sz w:val="24"/>
          <w:szCs w:val="20"/>
          <w:lang w:eastAsia="ru-RU"/>
        </w:rPr>
        <w:t>__</w:t>
      </w:r>
    </w:p>
    <w:p w14:paraId="2142DC21" w14:textId="77777777" w:rsidR="0027456B" w:rsidRPr="006F30FB" w:rsidRDefault="0027456B" w:rsidP="0027456B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</w:t>
      </w:r>
      <w:r w:rsidR="00CA0B5C" w:rsidRPr="006F30FB">
        <w:rPr>
          <w:rFonts w:ascii="Tahoma" w:hAnsi="Tahoma" w:cs="Tahoma"/>
          <w:sz w:val="18"/>
          <w:szCs w:val="20"/>
          <w:lang w:eastAsia="ru-RU"/>
        </w:rPr>
        <w:t xml:space="preserve">   </w:t>
      </w:r>
      <w:r w:rsidRPr="006F30FB">
        <w:rPr>
          <w:rFonts w:ascii="Tahoma" w:hAnsi="Tahoma" w:cs="Tahoma"/>
          <w:sz w:val="18"/>
          <w:szCs w:val="20"/>
          <w:lang w:eastAsia="ru-RU"/>
        </w:rPr>
        <w:t xml:space="preserve">  </w:t>
      </w:r>
      <w:r w:rsidR="00983645" w:rsidRPr="006F30FB">
        <w:rPr>
          <w:rFonts w:ascii="Tahoma" w:hAnsi="Tahoma" w:cs="Tahoma"/>
          <w:sz w:val="18"/>
          <w:szCs w:val="20"/>
          <w:lang w:eastAsia="ru-RU"/>
        </w:rPr>
        <w:t xml:space="preserve"> </w:t>
      </w:r>
      <w:r w:rsidRPr="006F30FB">
        <w:rPr>
          <w:rFonts w:ascii="Tahoma" w:hAnsi="Tahoma" w:cs="Tahoma"/>
          <w:sz w:val="18"/>
          <w:szCs w:val="20"/>
          <w:lang w:eastAsia="ru-RU"/>
        </w:rPr>
        <w:t>(</w:t>
      </w:r>
      <w:r w:rsidR="00BD7E79" w:rsidRPr="006F30FB">
        <w:rPr>
          <w:rFonts w:ascii="Tahoma" w:hAnsi="Tahoma" w:cs="Tahoma"/>
          <w:sz w:val="18"/>
          <w:szCs w:val="20"/>
          <w:lang w:eastAsia="ru-RU"/>
        </w:rPr>
        <w:t xml:space="preserve">наименование службы, </w:t>
      </w:r>
      <w:r w:rsidRPr="006F30FB">
        <w:rPr>
          <w:rFonts w:ascii="Tahoma" w:hAnsi="Tahoma" w:cs="Tahoma"/>
          <w:sz w:val="18"/>
          <w:szCs w:val="20"/>
          <w:lang w:eastAsia="ru-RU"/>
        </w:rPr>
        <w:t xml:space="preserve">должность и ф.и.о. </w:t>
      </w:r>
      <w:r w:rsidR="00BD7E79" w:rsidRPr="006F30FB">
        <w:rPr>
          <w:rFonts w:ascii="Tahoma" w:hAnsi="Tahoma" w:cs="Tahoma"/>
          <w:sz w:val="18"/>
          <w:szCs w:val="20"/>
          <w:lang w:eastAsia="ru-RU"/>
        </w:rPr>
        <w:t>ответственного лица</w:t>
      </w:r>
      <w:r w:rsidR="0035363C" w:rsidRPr="006F30FB">
        <w:rPr>
          <w:rFonts w:ascii="Tahoma" w:hAnsi="Tahoma" w:cs="Tahoma"/>
          <w:sz w:val="18"/>
          <w:szCs w:val="20"/>
          <w:lang w:eastAsia="ru-RU"/>
        </w:rPr>
        <w:t xml:space="preserve">, </w:t>
      </w:r>
      <w:r w:rsidRPr="006F30FB">
        <w:rPr>
          <w:rFonts w:ascii="Tahoma" w:hAnsi="Tahoma" w:cs="Tahoma"/>
          <w:sz w:val="18"/>
          <w:szCs w:val="20"/>
          <w:lang w:eastAsia="ru-RU"/>
        </w:rPr>
        <w:t>подпись, дата)</w:t>
      </w:r>
    </w:p>
    <w:p w14:paraId="1D039177" w14:textId="509D6857" w:rsidR="00983645" w:rsidRPr="00AC1306" w:rsidRDefault="00983645" w:rsidP="00AC1306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AC1306">
        <w:rPr>
          <w:rFonts w:ascii="Tahoma" w:hAnsi="Tahoma" w:cs="Tahoma"/>
          <w:sz w:val="24"/>
          <w:szCs w:val="20"/>
          <w:lang w:eastAsia="ru-RU"/>
        </w:rPr>
        <w:t>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_______________________________</w:t>
      </w:r>
    </w:p>
    <w:p w14:paraId="2CF053E7" w14:textId="77777777" w:rsidR="00983645" w:rsidRPr="006F30FB" w:rsidRDefault="00983645" w:rsidP="00983645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     </w:t>
      </w:r>
      <w:r w:rsidR="00862AF0" w:rsidRPr="006F30FB">
        <w:rPr>
          <w:rFonts w:ascii="Tahoma" w:hAnsi="Tahoma" w:cs="Tahoma"/>
          <w:sz w:val="18"/>
          <w:szCs w:val="20"/>
          <w:lang w:eastAsia="ru-RU"/>
        </w:rPr>
        <w:t xml:space="preserve"> </w:t>
      </w:r>
      <w:r w:rsidRPr="006F30FB">
        <w:rPr>
          <w:rFonts w:ascii="Tahoma" w:hAnsi="Tahoma" w:cs="Tahoma"/>
          <w:sz w:val="18"/>
          <w:szCs w:val="20"/>
          <w:lang w:eastAsia="ru-RU"/>
        </w:rPr>
        <w:t>(</w:t>
      </w:r>
      <w:r w:rsidR="00BD7E79" w:rsidRPr="006F30FB">
        <w:rPr>
          <w:rFonts w:ascii="Tahoma" w:hAnsi="Tahoma" w:cs="Tahoma"/>
          <w:sz w:val="18"/>
          <w:szCs w:val="20"/>
          <w:lang w:eastAsia="ru-RU"/>
        </w:rPr>
        <w:t xml:space="preserve">наименование службы, </w:t>
      </w:r>
      <w:r w:rsidRPr="006F30FB">
        <w:rPr>
          <w:rFonts w:ascii="Tahoma" w:hAnsi="Tahoma" w:cs="Tahoma"/>
          <w:sz w:val="18"/>
          <w:szCs w:val="20"/>
          <w:lang w:eastAsia="ru-RU"/>
        </w:rPr>
        <w:t>должность и ф.и.о. ответственного лица</w:t>
      </w:r>
      <w:r w:rsidR="00BD7E79" w:rsidRPr="006F30FB">
        <w:rPr>
          <w:rFonts w:ascii="Tahoma" w:hAnsi="Tahoma" w:cs="Tahoma"/>
          <w:sz w:val="18"/>
          <w:szCs w:val="20"/>
          <w:lang w:eastAsia="ru-RU"/>
        </w:rPr>
        <w:t xml:space="preserve">, </w:t>
      </w:r>
      <w:r w:rsidRPr="006F30FB">
        <w:rPr>
          <w:rFonts w:ascii="Tahoma" w:hAnsi="Tahoma" w:cs="Tahoma"/>
          <w:sz w:val="18"/>
          <w:szCs w:val="20"/>
          <w:lang w:eastAsia="ru-RU"/>
        </w:rPr>
        <w:t>подпись, дата)</w:t>
      </w:r>
    </w:p>
    <w:p w14:paraId="1ACF9E4F" w14:textId="77777777" w:rsidR="00F52136" w:rsidRPr="00F52136" w:rsidRDefault="00F52136" w:rsidP="0092325C">
      <w:pPr>
        <w:numPr>
          <w:ilvl w:val="0"/>
          <w:numId w:val="21"/>
        </w:numPr>
        <w:spacing w:after="0" w:line="240" w:lineRule="auto"/>
        <w:ind w:hanging="928"/>
        <w:jc w:val="both"/>
        <w:rPr>
          <w:rFonts w:ascii="Tahoma" w:hAnsi="Tahoma" w:cs="Tahoma"/>
          <w:sz w:val="24"/>
          <w:szCs w:val="20"/>
          <w:lang w:eastAsia="ru-RU"/>
        </w:rPr>
      </w:pPr>
      <w:bookmarkStart w:id="244" w:name="_Toc531353187"/>
      <w:bookmarkStart w:id="245" w:name="_Toc531353310"/>
      <w:bookmarkStart w:id="246" w:name="_Toc531353452"/>
      <w:bookmarkStart w:id="247" w:name="_Toc531353677"/>
      <w:bookmarkStart w:id="248" w:name="_Toc531354695"/>
      <w:bookmarkStart w:id="249" w:name="_Toc531354994"/>
      <w:r w:rsidRPr="00F52136">
        <w:rPr>
          <w:rFonts w:ascii="Tahoma" w:hAnsi="Tahoma" w:cs="Tahoma"/>
          <w:sz w:val="24"/>
          <w:szCs w:val="20"/>
          <w:lang w:eastAsia="ru-RU"/>
        </w:rPr>
        <w:t>Место проведения работ подготовлено:</w:t>
      </w:r>
      <w:bookmarkEnd w:id="244"/>
      <w:bookmarkEnd w:id="245"/>
      <w:bookmarkEnd w:id="246"/>
      <w:bookmarkEnd w:id="247"/>
      <w:bookmarkEnd w:id="248"/>
      <w:bookmarkEnd w:id="249"/>
    </w:p>
    <w:p w14:paraId="29F90AED" w14:textId="76BE1D2D" w:rsidR="00F52136" w:rsidRPr="00F52136" w:rsidRDefault="00F52136" w:rsidP="001A2619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bookmarkStart w:id="250" w:name="_Toc531353188"/>
      <w:bookmarkStart w:id="251" w:name="_Toc531353311"/>
      <w:bookmarkStart w:id="252" w:name="_Toc531353453"/>
      <w:bookmarkStart w:id="253" w:name="_Toc531353678"/>
      <w:bookmarkStart w:id="254" w:name="_Toc531354696"/>
      <w:bookmarkStart w:id="255" w:name="_Toc531354995"/>
      <w:r w:rsidRPr="00F52136">
        <w:rPr>
          <w:rFonts w:ascii="Tahoma" w:hAnsi="Tahoma" w:cs="Tahoma"/>
          <w:sz w:val="24"/>
          <w:szCs w:val="20"/>
          <w:lang w:eastAsia="ru-RU"/>
        </w:rPr>
        <w:t>Руководитель работ: ________________________________________________</w:t>
      </w:r>
      <w:r w:rsidR="00D65627">
        <w:rPr>
          <w:rFonts w:ascii="Tahoma" w:hAnsi="Tahoma" w:cs="Tahoma"/>
          <w:sz w:val="24"/>
          <w:szCs w:val="20"/>
          <w:lang w:eastAsia="ru-RU"/>
        </w:rPr>
        <w:t>___</w:t>
      </w:r>
      <w:r w:rsidRPr="00F52136">
        <w:rPr>
          <w:rFonts w:ascii="Tahoma" w:hAnsi="Tahoma" w:cs="Tahoma"/>
          <w:sz w:val="24"/>
          <w:szCs w:val="20"/>
          <w:lang w:eastAsia="ru-RU"/>
        </w:rPr>
        <w:t>__</w:t>
      </w:r>
      <w:r w:rsidR="001A2619">
        <w:rPr>
          <w:rFonts w:ascii="Tahoma" w:hAnsi="Tahoma" w:cs="Tahoma"/>
          <w:sz w:val="24"/>
          <w:szCs w:val="20"/>
          <w:lang w:eastAsia="ru-RU"/>
        </w:rPr>
        <w:t>_________________</w:t>
      </w:r>
      <w:bookmarkEnd w:id="250"/>
      <w:bookmarkEnd w:id="251"/>
      <w:bookmarkEnd w:id="252"/>
      <w:bookmarkEnd w:id="253"/>
      <w:bookmarkEnd w:id="254"/>
      <w:bookmarkEnd w:id="255"/>
    </w:p>
    <w:p w14:paraId="5224F1D9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256" w:name="_Toc531353189"/>
      <w:bookmarkStart w:id="257" w:name="_Toc531353312"/>
      <w:bookmarkStart w:id="258" w:name="_Toc531353454"/>
      <w:bookmarkStart w:id="259" w:name="_Toc531353679"/>
      <w:bookmarkStart w:id="260" w:name="_Toc531354697"/>
      <w:bookmarkStart w:id="261" w:name="_Toc531354996"/>
      <w:r w:rsidRPr="00F52136">
        <w:rPr>
          <w:rFonts w:ascii="Tahoma" w:hAnsi="Tahoma" w:cs="Tahoma"/>
          <w:sz w:val="18"/>
          <w:szCs w:val="20"/>
          <w:lang w:eastAsia="ru-RU"/>
        </w:rPr>
        <w:t>(подпись, дата, время)</w:t>
      </w:r>
      <w:bookmarkEnd w:id="256"/>
      <w:bookmarkEnd w:id="257"/>
      <w:bookmarkEnd w:id="258"/>
      <w:bookmarkEnd w:id="259"/>
      <w:bookmarkEnd w:id="260"/>
      <w:bookmarkEnd w:id="261"/>
    </w:p>
    <w:p w14:paraId="6E5F042C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262" w:name="_Toc531353190"/>
      <w:bookmarkStart w:id="263" w:name="_Toc531353313"/>
      <w:bookmarkStart w:id="264" w:name="_Toc531353455"/>
      <w:bookmarkStart w:id="265" w:name="_Toc531353680"/>
      <w:bookmarkStart w:id="266" w:name="_Toc531354698"/>
      <w:bookmarkStart w:id="267" w:name="_Toc531354997"/>
      <w:r w:rsidRPr="00F52136">
        <w:rPr>
          <w:rFonts w:ascii="Tahoma" w:hAnsi="Tahoma" w:cs="Tahoma"/>
          <w:sz w:val="24"/>
          <w:szCs w:val="20"/>
          <w:lang w:eastAsia="ru-RU"/>
        </w:rPr>
        <w:t xml:space="preserve">Возможность производства работ согласована (в соответствии с </w:t>
      </w:r>
      <w:hyperlink w:anchor="Par50" w:history="1">
        <w:r w:rsidRPr="00F52136">
          <w:rPr>
            <w:rFonts w:ascii="Tahoma" w:hAnsi="Tahoma" w:cs="Tahoma"/>
            <w:sz w:val="24"/>
            <w:szCs w:val="20"/>
            <w:lang w:eastAsia="ru-RU"/>
          </w:rPr>
          <w:t>пунктом 7</w:t>
        </w:r>
      </w:hyperlink>
      <w:r w:rsidRPr="00F52136">
        <w:rPr>
          <w:rFonts w:ascii="Tahoma" w:hAnsi="Tahoma" w:cs="Tahoma"/>
          <w:sz w:val="24"/>
          <w:szCs w:val="20"/>
          <w:lang w:eastAsia="ru-RU"/>
        </w:rPr>
        <w:t>):</w:t>
      </w:r>
      <w:bookmarkEnd w:id="262"/>
      <w:bookmarkEnd w:id="263"/>
      <w:bookmarkEnd w:id="264"/>
      <w:bookmarkEnd w:id="265"/>
      <w:bookmarkEnd w:id="266"/>
      <w:bookmarkEnd w:id="267"/>
    </w:p>
    <w:p w14:paraId="4E2FECDE" w14:textId="65115682" w:rsidR="002C26E4" w:rsidRDefault="002C26E4" w:rsidP="002C26E4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bookmarkStart w:id="268" w:name="_Toc531353191"/>
      <w:bookmarkStart w:id="269" w:name="_Toc531353314"/>
      <w:bookmarkStart w:id="270" w:name="_Toc531353456"/>
      <w:bookmarkStart w:id="271" w:name="_Toc531353681"/>
      <w:bookmarkStart w:id="272" w:name="_Toc531354699"/>
      <w:bookmarkStart w:id="273" w:name="_Toc531354998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</w:t>
      </w:r>
    </w:p>
    <w:p w14:paraId="1F9ED53F" w14:textId="77777777" w:rsidR="002C26E4" w:rsidRPr="006F30FB" w:rsidRDefault="002C26E4" w:rsidP="002C26E4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(должность и ф.и.о. начальника смены 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>(</w:t>
      </w:r>
      <w:r w:rsidRPr="006F30FB">
        <w:rPr>
          <w:rFonts w:ascii="Tahoma" w:hAnsi="Tahoma" w:cs="Tahoma"/>
          <w:sz w:val="18"/>
          <w:szCs w:val="20"/>
          <w:lang w:eastAsia="ru-RU"/>
        </w:rPr>
        <w:t>старшего по смене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>)</w:t>
      </w:r>
      <w:r w:rsidRPr="006F30FB">
        <w:rPr>
          <w:rFonts w:ascii="Tahoma" w:hAnsi="Tahoma" w:cs="Tahoma"/>
          <w:sz w:val="18"/>
          <w:szCs w:val="20"/>
          <w:lang w:eastAsia="ru-RU"/>
        </w:rPr>
        <w:t>, подпись, дата)</w:t>
      </w:r>
    </w:p>
    <w:p w14:paraId="2B678823" w14:textId="792AC595" w:rsidR="002C26E4" w:rsidRPr="0027456B" w:rsidRDefault="002C26E4" w:rsidP="002C26E4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_____________________________</w:t>
      </w:r>
    </w:p>
    <w:p w14:paraId="3DDE6DAC" w14:textId="4822E7BB" w:rsidR="002C26E4" w:rsidRPr="0027456B" w:rsidRDefault="002C26E4" w:rsidP="002C26E4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(должность и ф.и.о. лица ведомственного надзора за пожарной безопасностью, подпись, дата)</w:t>
      </w:r>
      <w:r>
        <w:rPr>
          <w:rFonts w:ascii="Tahoma" w:hAnsi="Tahoma" w:cs="Tahoma"/>
          <w:sz w:val="28"/>
          <w:szCs w:val="28"/>
          <w:vertAlign w:val="superscript"/>
          <w:lang w:eastAsia="ru-RU"/>
        </w:rPr>
        <w:t xml:space="preserve"> </w:t>
      </w: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</w:t>
      </w:r>
    </w:p>
    <w:p w14:paraId="192239DA" w14:textId="77777777" w:rsidR="002C26E4" w:rsidRPr="006F30FB" w:rsidRDefault="002C26E4" w:rsidP="002C26E4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      (наименование службы, должность и ф.и.о. ответственного лица, подпись, дата)</w:t>
      </w:r>
    </w:p>
    <w:p w14:paraId="511215EB" w14:textId="2E726981" w:rsidR="002C26E4" w:rsidRPr="00CE2802" w:rsidRDefault="002C26E4" w:rsidP="002C26E4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CE2802">
        <w:rPr>
          <w:rFonts w:ascii="Tahoma" w:hAnsi="Tahoma" w:cs="Tahoma"/>
          <w:sz w:val="24"/>
          <w:szCs w:val="20"/>
          <w:lang w:eastAsia="ru-RU"/>
        </w:rPr>
        <w:t>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_______________________________</w:t>
      </w:r>
    </w:p>
    <w:p w14:paraId="3DDFBB47" w14:textId="77777777" w:rsidR="002C26E4" w:rsidRPr="006F30FB" w:rsidRDefault="002C26E4" w:rsidP="002C26E4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    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 xml:space="preserve"> </w:t>
      </w:r>
      <w:r w:rsidRPr="006F30FB">
        <w:rPr>
          <w:rFonts w:ascii="Tahoma" w:hAnsi="Tahoma" w:cs="Tahoma"/>
          <w:sz w:val="18"/>
          <w:szCs w:val="20"/>
          <w:lang w:eastAsia="ru-RU"/>
        </w:rPr>
        <w:t xml:space="preserve"> (наименование службы, должность и ф.и.о. ответственного лица, подпись, дата)</w:t>
      </w:r>
    </w:p>
    <w:bookmarkEnd w:id="268"/>
    <w:bookmarkEnd w:id="269"/>
    <w:bookmarkEnd w:id="270"/>
    <w:bookmarkEnd w:id="271"/>
    <w:bookmarkEnd w:id="272"/>
    <w:bookmarkEnd w:id="273"/>
    <w:p w14:paraId="4B2063A4" w14:textId="77777777" w:rsidR="001A2619" w:rsidRPr="006F30FB" w:rsidRDefault="001A2619" w:rsidP="006F30FB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p w14:paraId="349B640B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274" w:name="_Toc531353193"/>
      <w:bookmarkStart w:id="275" w:name="_Toc531353316"/>
      <w:bookmarkStart w:id="276" w:name="_Toc531353458"/>
      <w:bookmarkStart w:id="277" w:name="_Toc531353683"/>
      <w:bookmarkStart w:id="278" w:name="_Toc531354701"/>
      <w:bookmarkStart w:id="279" w:name="_Toc531355000"/>
      <w:r w:rsidRPr="00F52136">
        <w:rPr>
          <w:rFonts w:ascii="Tahoma" w:hAnsi="Tahoma" w:cs="Tahoma"/>
          <w:sz w:val="24"/>
          <w:szCs w:val="20"/>
          <w:lang w:eastAsia="ru-RU"/>
        </w:rPr>
        <w:t>9. Ежедневный допуск к работе и время ее окончания:</w:t>
      </w:r>
      <w:bookmarkEnd w:id="274"/>
      <w:bookmarkEnd w:id="275"/>
      <w:bookmarkEnd w:id="276"/>
      <w:bookmarkEnd w:id="277"/>
      <w:bookmarkEnd w:id="278"/>
      <w:bookmarkEnd w:id="27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489"/>
        <w:gridCol w:w="1218"/>
        <w:gridCol w:w="948"/>
        <w:gridCol w:w="1489"/>
        <w:gridCol w:w="1355"/>
        <w:gridCol w:w="1892"/>
      </w:tblGrid>
      <w:tr w:rsidR="00FF6D5C" w:rsidRPr="006F30FB" w14:paraId="30B131AF" w14:textId="77777777" w:rsidTr="006F30FB">
        <w:trPr>
          <w:trHeight w:val="607"/>
        </w:trPr>
        <w:tc>
          <w:tcPr>
            <w:tcW w:w="1912" w:type="pct"/>
            <w:gridSpan w:val="3"/>
            <w:shd w:val="clear" w:color="auto" w:fill="auto"/>
            <w:vAlign w:val="center"/>
          </w:tcPr>
          <w:p w14:paraId="4859CF30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80" w:name="_Toc531353194"/>
            <w:bookmarkStart w:id="281" w:name="_Toc531353317"/>
            <w:bookmarkStart w:id="282" w:name="_Toc531353459"/>
            <w:bookmarkStart w:id="283" w:name="_Toc531353684"/>
            <w:bookmarkStart w:id="284" w:name="_Toc531354702"/>
            <w:bookmarkStart w:id="285" w:name="_Toc531355001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Рабочее место подготовлено,</w:t>
            </w:r>
            <w:bookmarkEnd w:id="280"/>
            <w:bookmarkEnd w:id="281"/>
            <w:bookmarkEnd w:id="282"/>
            <w:bookmarkEnd w:id="283"/>
            <w:bookmarkEnd w:id="284"/>
            <w:bookmarkEnd w:id="285"/>
          </w:p>
          <w:p w14:paraId="386E526F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86" w:name="_Toc531353195"/>
            <w:bookmarkStart w:id="287" w:name="_Toc531353318"/>
            <w:bookmarkStart w:id="288" w:name="_Toc531353460"/>
            <w:bookmarkStart w:id="289" w:name="_Toc531353685"/>
            <w:bookmarkStart w:id="290" w:name="_Toc531354703"/>
            <w:bookmarkStart w:id="291" w:name="_Toc531355002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исполнители допущены к работе</w:t>
            </w:r>
            <w:bookmarkEnd w:id="286"/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2059" w:type="pct"/>
            <w:gridSpan w:val="3"/>
            <w:shd w:val="clear" w:color="auto" w:fill="auto"/>
            <w:vAlign w:val="center"/>
          </w:tcPr>
          <w:p w14:paraId="7B5D38AC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92" w:name="_Toc531353196"/>
            <w:bookmarkStart w:id="293" w:name="_Toc531353319"/>
            <w:bookmarkStart w:id="294" w:name="_Toc531353461"/>
            <w:bookmarkStart w:id="295" w:name="_Toc531353686"/>
            <w:bookmarkStart w:id="296" w:name="_Toc531354704"/>
            <w:bookmarkStart w:id="297" w:name="_Toc531355003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Работа закончена, исполнители удалены с рабочего места</w:t>
            </w:r>
            <w:bookmarkEnd w:id="292"/>
            <w:bookmarkEnd w:id="293"/>
            <w:bookmarkEnd w:id="294"/>
            <w:bookmarkEnd w:id="295"/>
            <w:bookmarkEnd w:id="296"/>
            <w:bookmarkEnd w:id="297"/>
          </w:p>
        </w:tc>
        <w:tc>
          <w:tcPr>
            <w:tcW w:w="1029" w:type="pct"/>
            <w:vMerge w:val="restart"/>
          </w:tcPr>
          <w:p w14:paraId="42542235" w14:textId="77777777" w:rsidR="00FF6D5C" w:rsidRPr="006F30FB" w:rsidRDefault="00731636" w:rsidP="00FF6D5C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ф.и.о., подпись лица,</w:t>
            </w:r>
            <w:r w:rsidR="00FF6D5C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осуществлявшего контроль места проведения </w:t>
            </w:r>
            <w:r w:rsidR="00D700A6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огневых </w:t>
            </w:r>
            <w:r w:rsidR="00FF6D5C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работ по их окончании</w:t>
            </w:r>
          </w:p>
        </w:tc>
      </w:tr>
      <w:tr w:rsidR="00FF6D5C" w:rsidRPr="006F30FB" w14:paraId="70B56173" w14:textId="77777777" w:rsidTr="006F30FB">
        <w:tc>
          <w:tcPr>
            <w:tcW w:w="441" w:type="pct"/>
            <w:shd w:val="clear" w:color="auto" w:fill="auto"/>
            <w:vAlign w:val="center"/>
          </w:tcPr>
          <w:p w14:paraId="18CBC5AB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298" w:name="_Toc531353197"/>
            <w:bookmarkStart w:id="299" w:name="_Toc531353320"/>
            <w:bookmarkStart w:id="300" w:name="_Toc531353462"/>
            <w:bookmarkStart w:id="301" w:name="_Toc531353687"/>
            <w:bookmarkStart w:id="302" w:name="_Toc531354705"/>
            <w:bookmarkStart w:id="303" w:name="_Toc531355004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Дата,</w:t>
            </w:r>
            <w:bookmarkEnd w:id="298"/>
            <w:bookmarkEnd w:id="299"/>
            <w:bookmarkEnd w:id="300"/>
            <w:bookmarkEnd w:id="301"/>
            <w:bookmarkEnd w:id="302"/>
            <w:bookmarkEnd w:id="303"/>
          </w:p>
          <w:p w14:paraId="5C6AE259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04" w:name="_Toc531353198"/>
            <w:bookmarkStart w:id="305" w:name="_Toc531353321"/>
            <w:bookmarkStart w:id="306" w:name="_Toc531353463"/>
            <w:bookmarkStart w:id="307" w:name="_Toc531353688"/>
            <w:bookmarkStart w:id="308" w:name="_Toc531354706"/>
            <w:bookmarkStart w:id="309" w:name="_Toc531355005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время</w:t>
            </w:r>
            <w:bookmarkEnd w:id="304"/>
            <w:bookmarkEnd w:id="305"/>
            <w:bookmarkEnd w:id="306"/>
            <w:bookmarkEnd w:id="307"/>
            <w:bookmarkEnd w:id="308"/>
            <w:bookmarkEnd w:id="309"/>
          </w:p>
        </w:tc>
        <w:tc>
          <w:tcPr>
            <w:tcW w:w="809" w:type="pct"/>
            <w:shd w:val="clear" w:color="auto" w:fill="auto"/>
            <w:vAlign w:val="center"/>
          </w:tcPr>
          <w:p w14:paraId="0B7A5723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10" w:name="_Toc531353199"/>
            <w:bookmarkStart w:id="311" w:name="_Toc531353322"/>
            <w:bookmarkStart w:id="312" w:name="_Toc531353464"/>
            <w:bookmarkStart w:id="313" w:name="_Toc531353689"/>
            <w:bookmarkStart w:id="314" w:name="_Toc531354707"/>
            <w:bookmarkStart w:id="315" w:name="_Toc531355006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Подпись руководителя работ</w:t>
            </w:r>
            <w:bookmarkEnd w:id="310"/>
            <w:bookmarkEnd w:id="311"/>
            <w:bookmarkEnd w:id="312"/>
            <w:bookmarkEnd w:id="313"/>
            <w:bookmarkEnd w:id="314"/>
            <w:bookmarkEnd w:id="315"/>
          </w:p>
        </w:tc>
        <w:tc>
          <w:tcPr>
            <w:tcW w:w="662" w:type="pct"/>
            <w:shd w:val="clear" w:color="auto" w:fill="auto"/>
            <w:vAlign w:val="center"/>
          </w:tcPr>
          <w:p w14:paraId="6F6D9548" w14:textId="77777777" w:rsidR="00FF6D5C" w:rsidRPr="006F30FB" w:rsidRDefault="00FF6D5C" w:rsidP="007316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16" w:name="_Toc531353200"/>
            <w:bookmarkStart w:id="317" w:name="_Toc531353323"/>
            <w:bookmarkStart w:id="318" w:name="_Toc531353465"/>
            <w:bookmarkStart w:id="319" w:name="_Toc531353690"/>
            <w:bookmarkStart w:id="320" w:name="_Toc531354708"/>
            <w:bookmarkStart w:id="321" w:name="_Toc531355007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Подпись</w:t>
            </w:r>
            <w:bookmarkEnd w:id="316"/>
            <w:bookmarkEnd w:id="317"/>
            <w:bookmarkEnd w:id="318"/>
            <w:bookmarkEnd w:id="319"/>
            <w:bookmarkEnd w:id="320"/>
            <w:bookmarkEnd w:id="321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начальника смены (старшего</w:t>
            </w:r>
            <w:r w:rsidR="00731636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по</w:t>
            </w: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смен</w:t>
            </w:r>
            <w:r w:rsidR="00731636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е</w:t>
            </w: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5A04D481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22" w:name="_Toc531353201"/>
            <w:bookmarkStart w:id="323" w:name="_Toc531353324"/>
            <w:bookmarkStart w:id="324" w:name="_Toc531353466"/>
            <w:bookmarkStart w:id="325" w:name="_Toc531353691"/>
            <w:bookmarkStart w:id="326" w:name="_Toc531354709"/>
            <w:bookmarkStart w:id="327" w:name="_Toc531355008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Дата,</w:t>
            </w:r>
          </w:p>
          <w:p w14:paraId="065941B1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время</w:t>
            </w:r>
            <w:bookmarkEnd w:id="322"/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809" w:type="pct"/>
            <w:shd w:val="clear" w:color="auto" w:fill="auto"/>
            <w:vAlign w:val="center"/>
          </w:tcPr>
          <w:p w14:paraId="2939DB33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bookmarkStart w:id="328" w:name="_Toc531353202"/>
            <w:bookmarkStart w:id="329" w:name="_Toc531353325"/>
            <w:bookmarkStart w:id="330" w:name="_Toc531353467"/>
            <w:bookmarkStart w:id="331" w:name="_Toc531353692"/>
            <w:bookmarkStart w:id="332" w:name="_Toc531354710"/>
            <w:bookmarkStart w:id="333" w:name="_Toc531355009"/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Подпись руководителя работ</w:t>
            </w:r>
            <w:bookmarkEnd w:id="328"/>
            <w:bookmarkEnd w:id="329"/>
            <w:bookmarkEnd w:id="330"/>
            <w:bookmarkEnd w:id="331"/>
            <w:bookmarkEnd w:id="332"/>
            <w:bookmarkEnd w:id="333"/>
          </w:p>
        </w:tc>
        <w:tc>
          <w:tcPr>
            <w:tcW w:w="736" w:type="pct"/>
          </w:tcPr>
          <w:p w14:paraId="2B9AFA56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Подпись начальника смены (старшего</w:t>
            </w:r>
            <w:r w:rsidR="00731636" w:rsidRPr="006F30FB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 по смене</w:t>
            </w:r>
            <w:r w:rsidRPr="006F30FB">
              <w:rPr>
                <w:rFonts w:ascii="Tahoma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29" w:type="pct"/>
            <w:vMerge/>
          </w:tcPr>
          <w:p w14:paraId="738281AB" w14:textId="77777777" w:rsidR="00FF6D5C" w:rsidRPr="006F30FB" w:rsidRDefault="00FF6D5C" w:rsidP="00F5213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2C26E4" w:rsidRPr="006F30FB" w14:paraId="385477D2" w14:textId="77777777" w:rsidTr="006F30FB">
        <w:tc>
          <w:tcPr>
            <w:tcW w:w="441" w:type="pct"/>
            <w:shd w:val="clear" w:color="auto" w:fill="auto"/>
          </w:tcPr>
          <w:p w14:paraId="79685B01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33783AA9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14:paraId="266F44A1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shd w:val="clear" w:color="auto" w:fill="auto"/>
          </w:tcPr>
          <w:p w14:paraId="15A8A929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026E471D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</w:tcPr>
          <w:p w14:paraId="5BAAE65F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</w:tcPr>
          <w:p w14:paraId="4654A541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C26E4" w:rsidRPr="006F30FB" w14:paraId="0A1B4557" w14:textId="77777777" w:rsidTr="006F30FB">
        <w:tc>
          <w:tcPr>
            <w:tcW w:w="441" w:type="pct"/>
            <w:shd w:val="clear" w:color="auto" w:fill="auto"/>
          </w:tcPr>
          <w:p w14:paraId="1B857886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6A6D8039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14:paraId="05DCF8DB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shd w:val="clear" w:color="auto" w:fill="auto"/>
          </w:tcPr>
          <w:p w14:paraId="09439D7D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01FD732B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</w:tcPr>
          <w:p w14:paraId="7337F948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</w:tcPr>
          <w:p w14:paraId="456335FF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2C26E4" w:rsidRPr="006F30FB" w14:paraId="049886E8" w14:textId="77777777" w:rsidTr="006F30FB">
        <w:tc>
          <w:tcPr>
            <w:tcW w:w="441" w:type="pct"/>
            <w:shd w:val="clear" w:color="auto" w:fill="auto"/>
          </w:tcPr>
          <w:p w14:paraId="533FDBF1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53E59560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14:paraId="29A06223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shd w:val="clear" w:color="auto" w:fill="auto"/>
          </w:tcPr>
          <w:p w14:paraId="08E19F87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52B1A41B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</w:tcPr>
          <w:p w14:paraId="03F18424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</w:tcPr>
          <w:p w14:paraId="636714DE" w14:textId="77777777" w:rsidR="002C26E4" w:rsidRPr="006F30FB" w:rsidRDefault="002C26E4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  <w:tr w:rsidR="006F30FB" w:rsidRPr="006F30FB" w14:paraId="05CB6EC9" w14:textId="77777777" w:rsidTr="006F30FB">
        <w:tc>
          <w:tcPr>
            <w:tcW w:w="441" w:type="pct"/>
            <w:shd w:val="clear" w:color="auto" w:fill="auto"/>
          </w:tcPr>
          <w:p w14:paraId="6A7C283A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382030E2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62" w:type="pct"/>
            <w:shd w:val="clear" w:color="auto" w:fill="auto"/>
          </w:tcPr>
          <w:p w14:paraId="46001296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15" w:type="pct"/>
            <w:shd w:val="clear" w:color="auto" w:fill="auto"/>
          </w:tcPr>
          <w:p w14:paraId="0BD5DF16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09" w:type="pct"/>
            <w:shd w:val="clear" w:color="auto" w:fill="auto"/>
          </w:tcPr>
          <w:p w14:paraId="26DBF342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6" w:type="pct"/>
          </w:tcPr>
          <w:p w14:paraId="5F100184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29" w:type="pct"/>
          </w:tcPr>
          <w:p w14:paraId="04171D4B" w14:textId="77777777" w:rsidR="006F30FB" w:rsidRPr="006F30FB" w:rsidRDefault="006F30FB" w:rsidP="00F5213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eastAsia="ru-RU"/>
              </w:rPr>
            </w:pPr>
          </w:p>
        </w:tc>
      </w:tr>
    </w:tbl>
    <w:p w14:paraId="6865D2C2" w14:textId="77777777" w:rsid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25535018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334" w:name="_Toc531353203"/>
      <w:bookmarkStart w:id="335" w:name="_Toc531353326"/>
      <w:bookmarkStart w:id="336" w:name="_Toc531353468"/>
      <w:bookmarkStart w:id="337" w:name="_Toc531353693"/>
      <w:bookmarkStart w:id="338" w:name="_Toc531354711"/>
      <w:bookmarkStart w:id="339" w:name="_Toc531355010"/>
      <w:r w:rsidRPr="00F52136">
        <w:rPr>
          <w:rFonts w:ascii="Tahoma" w:hAnsi="Tahoma" w:cs="Tahoma"/>
          <w:sz w:val="24"/>
          <w:szCs w:val="20"/>
          <w:lang w:eastAsia="ru-RU"/>
        </w:rPr>
        <w:t xml:space="preserve">10. Продление наряда-допуска согласовано </w:t>
      </w:r>
      <w:r w:rsidRPr="00F52136">
        <w:rPr>
          <w:rFonts w:ascii="Tahoma" w:hAnsi="Tahoma" w:cs="Tahoma"/>
          <w:szCs w:val="20"/>
          <w:lang w:eastAsia="ru-RU"/>
        </w:rPr>
        <w:t xml:space="preserve">(в соответствии с </w:t>
      </w:r>
      <w:hyperlink w:anchor="Par50" w:history="1">
        <w:r w:rsidRPr="00F52136">
          <w:rPr>
            <w:rFonts w:ascii="Tahoma" w:hAnsi="Tahoma" w:cs="Tahoma"/>
            <w:szCs w:val="20"/>
            <w:lang w:eastAsia="ru-RU"/>
          </w:rPr>
          <w:t>пунктом 7</w:t>
        </w:r>
      </w:hyperlink>
      <w:r w:rsidRPr="00F52136">
        <w:rPr>
          <w:rFonts w:ascii="Tahoma" w:hAnsi="Tahoma" w:cs="Tahoma"/>
          <w:szCs w:val="20"/>
          <w:lang w:eastAsia="ru-RU"/>
        </w:rPr>
        <w:t>)</w:t>
      </w:r>
      <w:r w:rsidRPr="00F52136">
        <w:rPr>
          <w:rFonts w:ascii="Tahoma" w:hAnsi="Tahoma" w:cs="Tahoma"/>
          <w:sz w:val="24"/>
          <w:szCs w:val="20"/>
          <w:lang w:eastAsia="ru-RU"/>
        </w:rPr>
        <w:t>:</w:t>
      </w:r>
      <w:bookmarkEnd w:id="334"/>
      <w:bookmarkEnd w:id="335"/>
      <w:bookmarkEnd w:id="336"/>
      <w:bookmarkEnd w:id="337"/>
      <w:bookmarkEnd w:id="338"/>
      <w:bookmarkEnd w:id="339"/>
    </w:p>
    <w:p w14:paraId="0834669D" w14:textId="562C2A3F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340" w:name="_Toc531353204"/>
      <w:bookmarkStart w:id="341" w:name="_Toc531353327"/>
      <w:bookmarkStart w:id="342" w:name="_Toc531353469"/>
      <w:bookmarkStart w:id="343" w:name="_Toc531353694"/>
      <w:bookmarkStart w:id="344" w:name="_Toc531354712"/>
      <w:bookmarkStart w:id="345" w:name="_Toc531355011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 w:rsidR="0094778C">
        <w:rPr>
          <w:rFonts w:ascii="Tahoma" w:hAnsi="Tahoma" w:cs="Tahoma"/>
          <w:sz w:val="24"/>
          <w:szCs w:val="20"/>
          <w:lang w:eastAsia="ru-RU"/>
        </w:rPr>
        <w:t>__</w:t>
      </w:r>
      <w:bookmarkEnd w:id="340"/>
      <w:bookmarkEnd w:id="341"/>
      <w:bookmarkEnd w:id="342"/>
      <w:bookmarkEnd w:id="343"/>
      <w:bookmarkEnd w:id="344"/>
      <w:bookmarkEnd w:id="345"/>
    </w:p>
    <w:p w14:paraId="5D5149DC" w14:textId="77777777" w:rsidR="007D3C05" w:rsidRPr="007D3C05" w:rsidRDefault="007D3C05" w:rsidP="007D3C05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346" w:name="_Toc531353205"/>
      <w:bookmarkStart w:id="347" w:name="_Toc531353328"/>
      <w:bookmarkStart w:id="348" w:name="_Toc531353470"/>
      <w:bookmarkStart w:id="349" w:name="_Toc531353695"/>
      <w:bookmarkStart w:id="350" w:name="_Toc531354713"/>
      <w:bookmarkStart w:id="351" w:name="_Toc531355012"/>
      <w:r w:rsidRPr="007D3C05">
        <w:rPr>
          <w:rFonts w:ascii="Tahoma" w:hAnsi="Tahoma" w:cs="Tahoma"/>
          <w:sz w:val="18"/>
          <w:szCs w:val="20"/>
          <w:lang w:eastAsia="ru-RU"/>
        </w:rPr>
        <w:t>(</w:t>
      </w:r>
      <w:r w:rsidR="00FD6915" w:rsidRPr="00FD6915">
        <w:rPr>
          <w:rFonts w:ascii="Tahoma" w:hAnsi="Tahoma" w:cs="Tahoma"/>
          <w:sz w:val="18"/>
          <w:szCs w:val="20"/>
          <w:lang w:eastAsia="ru-RU"/>
        </w:rPr>
        <w:t>должность и ф.и.о. лица, выдавшего наряд-допуск, подпись, дата)</w:t>
      </w:r>
    </w:p>
    <w:p w14:paraId="128B58F0" w14:textId="2A63F923" w:rsidR="00FF6D5C" w:rsidRDefault="00FF6D5C" w:rsidP="00FF6D5C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bookmarkStart w:id="352" w:name="_Toc531353206"/>
      <w:bookmarkStart w:id="353" w:name="_Toc531353329"/>
      <w:bookmarkStart w:id="354" w:name="_Toc531353471"/>
      <w:bookmarkStart w:id="355" w:name="_Toc531353696"/>
      <w:bookmarkStart w:id="356" w:name="_Toc531354714"/>
      <w:bookmarkStart w:id="357" w:name="_Toc531355013"/>
      <w:bookmarkEnd w:id="346"/>
      <w:bookmarkEnd w:id="347"/>
      <w:bookmarkEnd w:id="348"/>
      <w:bookmarkEnd w:id="349"/>
      <w:bookmarkEnd w:id="350"/>
      <w:bookmarkEnd w:id="351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</w:t>
      </w:r>
    </w:p>
    <w:p w14:paraId="06DFA4C4" w14:textId="77777777" w:rsidR="00FF6D5C" w:rsidRPr="006F30FB" w:rsidRDefault="00FF6D5C" w:rsidP="00FF6D5C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(должность и ф.и.о. 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>начальника смены (</w:t>
      </w:r>
      <w:r w:rsidRPr="006F30FB">
        <w:rPr>
          <w:rFonts w:ascii="Tahoma" w:hAnsi="Tahoma" w:cs="Tahoma"/>
          <w:sz w:val="18"/>
          <w:szCs w:val="20"/>
          <w:lang w:eastAsia="ru-RU"/>
        </w:rPr>
        <w:t>старшего по смене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>)</w:t>
      </w:r>
      <w:r w:rsidRPr="006F30FB">
        <w:rPr>
          <w:rFonts w:ascii="Tahoma" w:hAnsi="Tahoma" w:cs="Tahoma"/>
          <w:sz w:val="18"/>
          <w:szCs w:val="20"/>
          <w:lang w:eastAsia="ru-RU"/>
        </w:rPr>
        <w:t>, подпись, дата)</w:t>
      </w:r>
    </w:p>
    <w:p w14:paraId="4CC0A1CF" w14:textId="5697A765" w:rsidR="00FF6D5C" w:rsidRPr="0027456B" w:rsidRDefault="00FF6D5C" w:rsidP="00FF6D5C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</w:t>
      </w:r>
      <w:r>
        <w:rPr>
          <w:rFonts w:ascii="Tahoma" w:hAnsi="Tahoma" w:cs="Tahoma"/>
          <w:sz w:val="24"/>
          <w:szCs w:val="20"/>
          <w:lang w:eastAsia="ru-RU"/>
        </w:rPr>
        <w:t>_____________________________</w:t>
      </w:r>
    </w:p>
    <w:p w14:paraId="150C5B4B" w14:textId="4316C56B" w:rsidR="00FF6D5C" w:rsidRPr="0027456B" w:rsidRDefault="00FF6D5C" w:rsidP="00FF6D5C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lastRenderedPageBreak/>
        <w:t xml:space="preserve">         (должность и ф.и.о. лица ведомственного надзора за пожарной безопасностью, подпись, дата)</w:t>
      </w:r>
      <w:r>
        <w:rPr>
          <w:rFonts w:ascii="Tahoma" w:hAnsi="Tahoma" w:cs="Tahoma"/>
          <w:sz w:val="28"/>
          <w:szCs w:val="28"/>
          <w:vertAlign w:val="superscript"/>
          <w:lang w:eastAsia="ru-RU"/>
        </w:rPr>
        <w:t xml:space="preserve"> </w:t>
      </w:r>
      <w:r w:rsidRPr="0027456B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____________________________________________________________________</w:t>
      </w:r>
      <w:r>
        <w:rPr>
          <w:rFonts w:ascii="Tahoma" w:hAnsi="Tahoma" w:cs="Tahoma"/>
          <w:sz w:val="24"/>
          <w:szCs w:val="20"/>
          <w:lang w:eastAsia="ru-RU"/>
        </w:rPr>
        <w:t>__</w:t>
      </w:r>
    </w:p>
    <w:p w14:paraId="1616FE9A" w14:textId="77777777" w:rsidR="00FF6D5C" w:rsidRPr="006F30FB" w:rsidRDefault="00FF6D5C" w:rsidP="00FF6D5C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      (наименование службы, должность и ф.и.о. ответственного лица, подпись, дата)</w:t>
      </w:r>
    </w:p>
    <w:p w14:paraId="0B320FD3" w14:textId="32B7B42D" w:rsidR="00FF6D5C" w:rsidRPr="00FD6915" w:rsidRDefault="00FF6D5C" w:rsidP="00FF6D5C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 w:rsidRPr="00FD6915">
        <w:rPr>
          <w:rFonts w:ascii="Tahoma" w:hAnsi="Tahoma" w:cs="Tahoma"/>
          <w:sz w:val="24"/>
          <w:szCs w:val="20"/>
          <w:lang w:eastAsia="ru-RU"/>
        </w:rPr>
        <w:t>___________________________________</w:t>
      </w:r>
      <w:r w:rsidR="00FD6915">
        <w:rPr>
          <w:rFonts w:ascii="Tahoma" w:hAnsi="Tahoma" w:cs="Tahoma"/>
          <w:sz w:val="24"/>
          <w:szCs w:val="20"/>
          <w:lang w:eastAsia="ru-RU"/>
        </w:rPr>
        <w:t>__________</w:t>
      </w:r>
      <w:r w:rsidR="00150342">
        <w:rPr>
          <w:rFonts w:ascii="Tahoma" w:hAnsi="Tahoma" w:cs="Tahoma"/>
          <w:sz w:val="24"/>
          <w:szCs w:val="20"/>
          <w:lang w:eastAsia="ru-RU"/>
        </w:rPr>
        <w:t>_________________________</w:t>
      </w:r>
    </w:p>
    <w:p w14:paraId="1A95B5C5" w14:textId="77777777" w:rsidR="00FF6D5C" w:rsidRPr="006F30FB" w:rsidRDefault="00FF6D5C" w:rsidP="00FF6D5C">
      <w:pPr>
        <w:spacing w:after="0" w:line="240" w:lineRule="auto"/>
        <w:rPr>
          <w:rFonts w:ascii="Tahoma" w:hAnsi="Tahoma" w:cs="Tahoma"/>
          <w:sz w:val="18"/>
          <w:szCs w:val="20"/>
          <w:lang w:eastAsia="ru-RU"/>
        </w:rPr>
      </w:pPr>
      <w:r w:rsidRPr="006F30FB">
        <w:rPr>
          <w:rFonts w:ascii="Tahoma" w:hAnsi="Tahoma" w:cs="Tahoma"/>
          <w:sz w:val="18"/>
          <w:szCs w:val="20"/>
          <w:lang w:eastAsia="ru-RU"/>
        </w:rPr>
        <w:t xml:space="preserve">                 </w:t>
      </w:r>
      <w:r w:rsidR="00FD6915" w:rsidRPr="006F30FB">
        <w:rPr>
          <w:rFonts w:ascii="Tahoma" w:hAnsi="Tahoma" w:cs="Tahoma"/>
          <w:sz w:val="18"/>
          <w:szCs w:val="20"/>
          <w:lang w:eastAsia="ru-RU"/>
        </w:rPr>
        <w:t xml:space="preserve"> </w:t>
      </w:r>
      <w:r w:rsidRPr="006F30FB">
        <w:rPr>
          <w:rFonts w:ascii="Tahoma" w:hAnsi="Tahoma" w:cs="Tahoma"/>
          <w:sz w:val="18"/>
          <w:szCs w:val="20"/>
          <w:lang w:eastAsia="ru-RU"/>
        </w:rPr>
        <w:t>(наименование службы, должность и ф.и.о. ответственного лица, подпись, дата)</w:t>
      </w:r>
    </w:p>
    <w:p w14:paraId="7C6B0F2B" w14:textId="77777777" w:rsidR="00FF6D5C" w:rsidRPr="006F30FB" w:rsidRDefault="00FF6D5C" w:rsidP="00FF6D5C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ru-RU"/>
        </w:rPr>
      </w:pPr>
    </w:p>
    <w:p w14:paraId="3231E533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>11. Изменение состава бригады исполнителей:</w:t>
      </w:r>
      <w:bookmarkEnd w:id="352"/>
      <w:bookmarkEnd w:id="353"/>
      <w:bookmarkEnd w:id="354"/>
      <w:bookmarkEnd w:id="355"/>
      <w:bookmarkEnd w:id="356"/>
      <w:bookmarkEnd w:id="357"/>
    </w:p>
    <w:tbl>
      <w:tblPr>
        <w:tblpPr w:leftFromText="180" w:rightFromText="180" w:vertAnchor="text" w:horzAnchor="margin" w:tblpY="254"/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5"/>
        <w:gridCol w:w="1169"/>
        <w:gridCol w:w="825"/>
        <w:gridCol w:w="996"/>
        <w:gridCol w:w="6"/>
        <w:gridCol w:w="990"/>
        <w:gridCol w:w="996"/>
        <w:gridCol w:w="795"/>
        <w:gridCol w:w="1196"/>
        <w:gridCol w:w="1235"/>
      </w:tblGrid>
      <w:tr w:rsidR="00D700A6" w:rsidRPr="002E3621" w14:paraId="1B2538CF" w14:textId="77777777" w:rsidTr="007721B8">
        <w:tc>
          <w:tcPr>
            <w:tcW w:w="2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A3AE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Введен в состав бригады</w:t>
            </w:r>
          </w:p>
        </w:tc>
        <w:tc>
          <w:tcPr>
            <w:tcW w:w="2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0F00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Выведен из состава бригады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1CBC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Руководитель работ (подпись)</w:t>
            </w:r>
          </w:p>
        </w:tc>
      </w:tr>
      <w:tr w:rsidR="00D700A6" w:rsidRPr="002E3621" w14:paraId="4E3D5F96" w14:textId="77777777" w:rsidTr="007153BF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0EE0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91A1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с условиями работы ознакомлен, проинструктирован (подпись)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707C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квалификация, разряд,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F1DB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выполняемая функция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29DC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дата, время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CBD1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E42B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дата, время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3E42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153BF">
              <w:rPr>
                <w:rFonts w:ascii="Tahoma" w:hAnsi="Tahoma" w:cs="Tahoma"/>
                <w:sz w:val="18"/>
                <w:szCs w:val="18"/>
              </w:rPr>
              <w:t>выполняемая функция</w:t>
            </w: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2E62" w14:textId="77777777" w:rsidR="00D700A6" w:rsidRPr="007153BF" w:rsidRDefault="00D700A6" w:rsidP="006F30FB">
            <w:pPr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00A6" w:rsidRPr="002E3621" w14:paraId="40BF9230" w14:textId="77777777" w:rsidTr="007153BF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CC3E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3CB1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27CB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A3F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B7B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0C9E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88F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83A6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5F01" w14:textId="77777777" w:rsidR="00D700A6" w:rsidRPr="007153BF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00A6" w:rsidRPr="002E3621" w14:paraId="67B80064" w14:textId="77777777" w:rsidTr="007153BF"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19B3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AED6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142B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9F4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16E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3737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154B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AFB2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0427" w14:textId="77777777" w:rsidR="00D700A6" w:rsidRPr="002E3621" w:rsidRDefault="00D700A6" w:rsidP="006F30FB">
            <w:pPr>
              <w:spacing w:after="0" w:line="240" w:lineRule="auto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14:paraId="18F3ED53" w14:textId="77777777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60E43954" w14:textId="77777777" w:rsidR="0094778C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358" w:name="_Toc531353207"/>
      <w:bookmarkStart w:id="359" w:name="_Toc531353330"/>
      <w:bookmarkStart w:id="360" w:name="_Toc531353472"/>
      <w:bookmarkStart w:id="361" w:name="_Toc531353697"/>
      <w:bookmarkStart w:id="362" w:name="_Toc531354715"/>
      <w:bookmarkStart w:id="363" w:name="_Toc531355014"/>
      <w:r w:rsidRPr="00F52136">
        <w:rPr>
          <w:rFonts w:ascii="Tahoma" w:hAnsi="Tahoma" w:cs="Tahoma"/>
          <w:sz w:val="24"/>
          <w:szCs w:val="20"/>
          <w:lang w:eastAsia="ru-RU"/>
        </w:rPr>
        <w:t>12. Работа выполнена в полном объеме, рабочие места приведены в порядок, инструмент и материалы убраны, люди выведены, наряд-допуск закрыт:</w:t>
      </w:r>
    </w:p>
    <w:p w14:paraId="2E7843DA" w14:textId="79287D0F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r w:rsidRPr="00F52136">
        <w:rPr>
          <w:rFonts w:ascii="Tahoma" w:hAnsi="Tahoma" w:cs="Tahoma"/>
          <w:sz w:val="24"/>
          <w:szCs w:val="20"/>
          <w:lang w:eastAsia="ru-RU"/>
        </w:rPr>
        <w:t>_________</w:t>
      </w:r>
      <w:bookmarkStart w:id="364" w:name="_Toc531353208"/>
      <w:bookmarkStart w:id="365" w:name="_Toc531353331"/>
      <w:bookmarkStart w:id="366" w:name="_Toc531353473"/>
      <w:bookmarkStart w:id="367" w:name="_Toc531353698"/>
      <w:bookmarkStart w:id="368" w:name="_Toc531354716"/>
      <w:bookmarkStart w:id="369" w:name="_Toc531355015"/>
      <w:bookmarkEnd w:id="358"/>
      <w:bookmarkEnd w:id="359"/>
      <w:bookmarkEnd w:id="360"/>
      <w:bookmarkEnd w:id="361"/>
      <w:bookmarkEnd w:id="362"/>
      <w:bookmarkEnd w:id="363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</w:t>
      </w:r>
      <w:r w:rsidR="0094778C">
        <w:rPr>
          <w:rFonts w:ascii="Tahoma" w:hAnsi="Tahoma" w:cs="Tahoma"/>
          <w:sz w:val="24"/>
          <w:szCs w:val="20"/>
          <w:lang w:eastAsia="ru-RU"/>
        </w:rPr>
        <w:t>______</w:t>
      </w:r>
      <w:r w:rsidR="00FD6915">
        <w:rPr>
          <w:rFonts w:ascii="Tahoma" w:hAnsi="Tahoma" w:cs="Tahoma"/>
          <w:sz w:val="24"/>
          <w:szCs w:val="20"/>
          <w:lang w:eastAsia="ru-RU"/>
        </w:rPr>
        <w:t>_</w:t>
      </w:r>
      <w:r w:rsidR="0094778C">
        <w:rPr>
          <w:rFonts w:ascii="Tahoma" w:hAnsi="Tahoma" w:cs="Tahoma"/>
          <w:sz w:val="24"/>
          <w:szCs w:val="20"/>
          <w:lang w:eastAsia="ru-RU"/>
        </w:rPr>
        <w:t>__</w:t>
      </w:r>
      <w:bookmarkEnd w:id="364"/>
      <w:bookmarkEnd w:id="365"/>
      <w:bookmarkEnd w:id="366"/>
      <w:bookmarkEnd w:id="367"/>
      <w:bookmarkEnd w:id="368"/>
      <w:bookmarkEnd w:id="369"/>
    </w:p>
    <w:p w14:paraId="56CFD118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370" w:name="_Toc531353209"/>
      <w:bookmarkStart w:id="371" w:name="_Toc531353332"/>
      <w:bookmarkStart w:id="372" w:name="_Toc531353474"/>
      <w:bookmarkStart w:id="373" w:name="_Toc531353699"/>
      <w:bookmarkStart w:id="374" w:name="_Toc531354717"/>
      <w:bookmarkStart w:id="375" w:name="_Toc531355016"/>
      <w:r w:rsidRPr="00F52136">
        <w:rPr>
          <w:rFonts w:ascii="Tahoma" w:hAnsi="Tahoma" w:cs="Tahoma"/>
          <w:sz w:val="18"/>
          <w:szCs w:val="20"/>
          <w:lang w:eastAsia="ru-RU"/>
        </w:rPr>
        <w:t>(руководитель работ, подпись, дата, время)</w:t>
      </w:r>
      <w:bookmarkEnd w:id="370"/>
      <w:bookmarkEnd w:id="371"/>
      <w:bookmarkEnd w:id="372"/>
      <w:bookmarkEnd w:id="373"/>
      <w:bookmarkEnd w:id="374"/>
      <w:bookmarkEnd w:id="375"/>
    </w:p>
    <w:p w14:paraId="7D9569D2" w14:textId="435FC530" w:rsidR="00F52136" w:rsidRPr="00F52136" w:rsidRDefault="00F52136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376" w:name="_Toc531353210"/>
      <w:bookmarkStart w:id="377" w:name="_Toc531353333"/>
      <w:bookmarkStart w:id="378" w:name="_Toc531353475"/>
      <w:bookmarkStart w:id="379" w:name="_Toc531353700"/>
      <w:bookmarkStart w:id="380" w:name="_Toc531354718"/>
      <w:bookmarkStart w:id="381" w:name="_Toc531355017"/>
      <w:r w:rsidRPr="00F52136">
        <w:rPr>
          <w:rFonts w:ascii="Tahoma" w:hAnsi="Tahoma" w:cs="Tahoma"/>
          <w:sz w:val="24"/>
          <w:szCs w:val="20"/>
          <w:lang w:eastAsia="ru-RU"/>
        </w:rPr>
        <w:t>___________________________________________________________________</w:t>
      </w:r>
      <w:r w:rsidR="0094778C">
        <w:rPr>
          <w:rFonts w:ascii="Tahoma" w:hAnsi="Tahoma" w:cs="Tahoma"/>
          <w:sz w:val="24"/>
          <w:szCs w:val="20"/>
          <w:lang w:eastAsia="ru-RU"/>
        </w:rPr>
        <w:t>__</w:t>
      </w:r>
      <w:r w:rsidR="00FD6915">
        <w:rPr>
          <w:rFonts w:ascii="Tahoma" w:hAnsi="Tahoma" w:cs="Tahoma"/>
          <w:sz w:val="24"/>
          <w:szCs w:val="20"/>
          <w:lang w:eastAsia="ru-RU"/>
        </w:rPr>
        <w:t>_</w:t>
      </w:r>
      <w:bookmarkEnd w:id="376"/>
      <w:bookmarkEnd w:id="377"/>
      <w:bookmarkEnd w:id="378"/>
      <w:bookmarkEnd w:id="379"/>
      <w:bookmarkEnd w:id="380"/>
      <w:bookmarkEnd w:id="381"/>
    </w:p>
    <w:p w14:paraId="680990E7" w14:textId="77777777" w:rsidR="00F52136" w:rsidRPr="00F52136" w:rsidRDefault="00F52136" w:rsidP="00F52136">
      <w:pPr>
        <w:spacing w:after="0" w:line="240" w:lineRule="auto"/>
        <w:jc w:val="center"/>
        <w:rPr>
          <w:rFonts w:ascii="Tahoma" w:hAnsi="Tahoma" w:cs="Tahoma"/>
          <w:sz w:val="18"/>
          <w:szCs w:val="20"/>
          <w:lang w:eastAsia="ru-RU"/>
        </w:rPr>
      </w:pPr>
      <w:bookmarkStart w:id="382" w:name="_Toc531353211"/>
      <w:bookmarkStart w:id="383" w:name="_Toc531353334"/>
      <w:bookmarkStart w:id="384" w:name="_Toc531353476"/>
      <w:bookmarkStart w:id="385" w:name="_Toc531353701"/>
      <w:bookmarkStart w:id="386" w:name="_Toc531354719"/>
      <w:bookmarkStart w:id="387" w:name="_Toc531355018"/>
      <w:r w:rsidRPr="00F52136">
        <w:rPr>
          <w:rFonts w:ascii="Tahoma" w:hAnsi="Tahoma" w:cs="Tahoma"/>
          <w:sz w:val="18"/>
          <w:szCs w:val="20"/>
          <w:lang w:eastAsia="ru-RU"/>
        </w:rPr>
        <w:t>(начальник смены (старший по смене) по месту проведения работ,</w:t>
      </w:r>
      <w:bookmarkStart w:id="388" w:name="_Toc531353213"/>
      <w:bookmarkStart w:id="389" w:name="_Toc531353336"/>
      <w:bookmarkStart w:id="390" w:name="_Toc531353478"/>
      <w:bookmarkStart w:id="391" w:name="_Toc531353703"/>
      <w:bookmarkStart w:id="392" w:name="_Toc531354721"/>
      <w:bookmarkStart w:id="393" w:name="_Toc531355020"/>
      <w:bookmarkEnd w:id="382"/>
      <w:bookmarkEnd w:id="383"/>
      <w:bookmarkEnd w:id="384"/>
      <w:bookmarkEnd w:id="385"/>
      <w:bookmarkEnd w:id="386"/>
      <w:bookmarkEnd w:id="387"/>
      <w:r w:rsidRPr="00F52136">
        <w:rPr>
          <w:rFonts w:ascii="Tahoma" w:hAnsi="Tahoma" w:cs="Tahoma"/>
          <w:sz w:val="24"/>
          <w:szCs w:val="20"/>
          <w:lang w:eastAsia="ru-RU"/>
        </w:rPr>
        <w:t xml:space="preserve"> </w:t>
      </w:r>
      <w:r w:rsidRPr="00F52136">
        <w:rPr>
          <w:rFonts w:ascii="Tahoma" w:hAnsi="Tahoma" w:cs="Tahoma"/>
          <w:sz w:val="18"/>
          <w:szCs w:val="20"/>
          <w:lang w:eastAsia="ru-RU"/>
        </w:rPr>
        <w:t>ф.и.о., подпись, дата, время)</w:t>
      </w:r>
      <w:bookmarkEnd w:id="388"/>
      <w:bookmarkEnd w:id="389"/>
      <w:bookmarkEnd w:id="390"/>
      <w:bookmarkEnd w:id="391"/>
      <w:bookmarkEnd w:id="392"/>
      <w:bookmarkEnd w:id="393"/>
    </w:p>
    <w:p w14:paraId="5208D23F" w14:textId="77777777" w:rsidR="00632A4A" w:rsidRDefault="00632A4A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  <w:bookmarkStart w:id="394" w:name="Par130"/>
      <w:bookmarkEnd w:id="394"/>
    </w:p>
    <w:p w14:paraId="37769D0B" w14:textId="77777777" w:rsidR="00500BD4" w:rsidRDefault="00500BD4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5C7386E3" w14:textId="77777777" w:rsidR="00500BD4" w:rsidRDefault="00500BD4" w:rsidP="00F52136">
      <w:pPr>
        <w:spacing w:after="0" w:line="240" w:lineRule="auto"/>
        <w:jc w:val="both"/>
        <w:rPr>
          <w:rFonts w:ascii="Tahoma" w:hAnsi="Tahoma" w:cs="Tahoma"/>
          <w:sz w:val="24"/>
          <w:szCs w:val="20"/>
          <w:lang w:eastAsia="ru-RU"/>
        </w:rPr>
      </w:pPr>
    </w:p>
    <w:p w14:paraId="570A8EC7" w14:textId="77777777" w:rsidR="001420FD" w:rsidRDefault="001420FD">
      <w:pPr>
        <w:spacing w:after="0" w:line="240" w:lineRule="auto"/>
        <w:rPr>
          <w:rFonts w:ascii="Tahoma" w:hAnsi="Tahoma" w:cs="Tahoma"/>
          <w:sz w:val="24"/>
          <w:szCs w:val="20"/>
          <w:lang w:eastAsia="ru-RU"/>
        </w:rPr>
      </w:pPr>
      <w:r>
        <w:rPr>
          <w:rFonts w:ascii="Tahoma" w:hAnsi="Tahoma" w:cs="Tahoma"/>
          <w:sz w:val="24"/>
          <w:szCs w:val="20"/>
          <w:lang w:eastAsia="ru-RU"/>
        </w:rPr>
        <w:br w:type="page"/>
      </w:r>
    </w:p>
    <w:p w14:paraId="4B1439BD" w14:textId="77777777" w:rsidR="00D700A6" w:rsidRPr="00D700A6" w:rsidRDefault="00874FE9" w:rsidP="0052278F">
      <w:pPr>
        <w:pStyle w:val="11"/>
        <w:keepNext/>
        <w:spacing w:before="0" w:after="0"/>
        <w:ind w:firstLine="0"/>
        <w:jc w:val="right"/>
        <w:rPr>
          <w:sz w:val="26"/>
          <w:szCs w:val="26"/>
        </w:rPr>
      </w:pPr>
      <w:bookmarkStart w:id="395" w:name="_Приложение_В_(обязательное)"/>
      <w:bookmarkStart w:id="396" w:name="_Toc42594557"/>
      <w:bookmarkEnd w:id="395"/>
      <w:r w:rsidRPr="0052278F">
        <w:rPr>
          <w:rFonts w:ascii="Tahoma" w:eastAsia="Times New Roman" w:hAnsi="Tahoma" w:cs="Tahoma"/>
          <w:bCs w:val="0"/>
        </w:rPr>
        <w:lastRenderedPageBreak/>
        <w:t>Приложение В</w:t>
      </w:r>
      <w:r w:rsidR="001420FD" w:rsidRPr="0052278F">
        <w:rPr>
          <w:rFonts w:ascii="Tahoma" w:eastAsia="Times New Roman" w:hAnsi="Tahoma" w:cs="Tahoma"/>
          <w:bCs w:val="0"/>
        </w:rPr>
        <w:br/>
      </w:r>
      <w:r w:rsidR="00EF4A3F" w:rsidRPr="0052278F">
        <w:rPr>
          <w:rFonts w:ascii="Tahoma" w:eastAsia="Times New Roman" w:hAnsi="Tahoma" w:cs="Tahoma"/>
          <w:bCs w:val="0"/>
        </w:rPr>
        <w:t>(обязательное)</w:t>
      </w:r>
      <w:r w:rsidR="001420FD" w:rsidRPr="0052278F">
        <w:rPr>
          <w:rFonts w:ascii="Tahoma" w:eastAsia="Times New Roman" w:hAnsi="Tahoma" w:cs="Tahoma"/>
          <w:bCs w:val="0"/>
        </w:rPr>
        <w:br/>
      </w:r>
      <w:r w:rsidR="0052278F" w:rsidRPr="0052278F">
        <w:rPr>
          <w:rFonts w:ascii="Tahoma" w:eastAsia="Times New Roman" w:hAnsi="Tahoma" w:cs="Tahoma"/>
          <w:bCs w:val="0"/>
        </w:rPr>
        <w:br/>
      </w:r>
      <w:r w:rsidR="00D700A6" w:rsidRPr="0052278F">
        <w:rPr>
          <w:rFonts w:ascii="Tahoma" w:eastAsia="Times New Roman" w:hAnsi="Tahoma" w:cs="Tahoma"/>
          <w:bCs w:val="0"/>
        </w:rPr>
        <w:t>Форма Журнала регистрации нарядов-допусков на выполнение огневых работ</w:t>
      </w:r>
      <w:bookmarkEnd w:id="396"/>
      <w:r w:rsidR="0052278F">
        <w:tab/>
      </w:r>
      <w:r w:rsidR="0052278F">
        <w:tab/>
      </w:r>
      <w:r w:rsidR="0052278F">
        <w:tab/>
      </w:r>
      <w:r w:rsidR="0052278F">
        <w:tab/>
      </w:r>
      <w:r w:rsidR="0052278F">
        <w:tab/>
      </w:r>
      <w:r w:rsidR="0052278F">
        <w:tab/>
      </w:r>
    </w:p>
    <w:p w14:paraId="61F7F282" w14:textId="77777777" w:rsidR="00D700A6" w:rsidRPr="00D700A6" w:rsidRDefault="00D700A6" w:rsidP="001420F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308"/>
        <w:rPr>
          <w:rFonts w:ascii="Tahoma" w:hAnsi="Tahoma" w:cs="Tahoma"/>
          <w:b/>
          <w:bCs/>
          <w:sz w:val="24"/>
          <w:szCs w:val="24"/>
          <w:lang w:eastAsia="ru-RU"/>
        </w:rPr>
      </w:pPr>
    </w:p>
    <w:p w14:paraId="001F3FD2" w14:textId="77777777" w:rsidR="00D700A6" w:rsidRPr="00D700A6" w:rsidRDefault="00D700A6" w:rsidP="00D700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57"/>
        <w:jc w:val="center"/>
        <w:rPr>
          <w:rFonts w:ascii="Tahoma" w:hAnsi="Tahoma" w:cs="Tahoma"/>
          <w:sz w:val="24"/>
          <w:szCs w:val="24"/>
          <w:lang w:eastAsia="ru-RU"/>
        </w:rPr>
      </w:pPr>
      <w:r w:rsidRPr="00D700A6">
        <w:rPr>
          <w:rFonts w:ascii="Tahoma" w:hAnsi="Tahoma" w:cs="Tahoma"/>
          <w:b/>
          <w:bCs/>
          <w:sz w:val="24"/>
          <w:szCs w:val="24"/>
          <w:lang w:eastAsia="ru-RU"/>
        </w:rPr>
        <w:t>Ж У Р Н</w:t>
      </w:r>
      <w:r w:rsidRPr="00D700A6">
        <w:rPr>
          <w:rFonts w:ascii="Tahoma" w:hAnsi="Tahoma" w:cs="Tahoma"/>
          <w:b/>
          <w:bCs/>
          <w:spacing w:val="1"/>
          <w:sz w:val="24"/>
          <w:szCs w:val="24"/>
          <w:lang w:eastAsia="ru-RU"/>
        </w:rPr>
        <w:t xml:space="preserve"> </w:t>
      </w:r>
      <w:r w:rsidRPr="00D700A6">
        <w:rPr>
          <w:rFonts w:ascii="Tahoma" w:hAnsi="Tahoma" w:cs="Tahoma"/>
          <w:b/>
          <w:bCs/>
          <w:sz w:val="24"/>
          <w:szCs w:val="24"/>
          <w:lang w:eastAsia="ru-RU"/>
        </w:rPr>
        <w:t>А Л</w:t>
      </w:r>
    </w:p>
    <w:p w14:paraId="49DFFF8E" w14:textId="77777777" w:rsidR="00D700A6" w:rsidRPr="00D700A6" w:rsidRDefault="00D700A6" w:rsidP="00D700A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ahoma" w:hAnsi="Tahoma" w:cs="Tahoma"/>
          <w:sz w:val="24"/>
          <w:szCs w:val="24"/>
          <w:lang w:eastAsia="ru-RU"/>
        </w:rPr>
      </w:pPr>
      <w:r w:rsidRPr="00D700A6">
        <w:rPr>
          <w:rFonts w:ascii="Tahoma" w:hAnsi="Tahoma" w:cs="Tahoma"/>
          <w:b/>
          <w:bCs/>
          <w:sz w:val="24"/>
          <w:szCs w:val="24"/>
          <w:lang w:eastAsia="ru-RU"/>
        </w:rPr>
        <w:t>регистрации</w:t>
      </w:r>
      <w:r w:rsidRPr="00D700A6">
        <w:rPr>
          <w:rFonts w:ascii="Tahoma" w:hAnsi="Tahoma" w:cs="Tahoma"/>
          <w:b/>
          <w:bCs/>
          <w:spacing w:val="1"/>
          <w:sz w:val="24"/>
          <w:szCs w:val="24"/>
          <w:lang w:eastAsia="ru-RU"/>
        </w:rPr>
        <w:t xml:space="preserve"> </w:t>
      </w:r>
      <w:r w:rsidRPr="00D700A6">
        <w:rPr>
          <w:rFonts w:ascii="Tahoma" w:hAnsi="Tahoma" w:cs="Tahoma"/>
          <w:b/>
          <w:bCs/>
          <w:sz w:val="24"/>
          <w:szCs w:val="24"/>
          <w:lang w:eastAsia="ru-RU"/>
        </w:rPr>
        <w:t>нарядов-допусков</w:t>
      </w:r>
      <w:r w:rsidRPr="00D700A6">
        <w:rPr>
          <w:rFonts w:ascii="Tahoma" w:hAnsi="Tahoma" w:cs="Tahoma"/>
          <w:b/>
          <w:bCs/>
          <w:spacing w:val="1"/>
          <w:sz w:val="24"/>
          <w:szCs w:val="24"/>
          <w:lang w:eastAsia="ru-RU"/>
        </w:rPr>
        <w:t xml:space="preserve"> </w:t>
      </w:r>
      <w:r w:rsidRPr="00D700A6">
        <w:rPr>
          <w:rFonts w:ascii="Tahoma" w:hAnsi="Tahoma" w:cs="Tahoma"/>
          <w:b/>
          <w:bCs/>
          <w:sz w:val="24"/>
          <w:szCs w:val="24"/>
          <w:lang w:eastAsia="ru-RU"/>
        </w:rPr>
        <w:t>на выполнение огневых работ</w:t>
      </w:r>
    </w:p>
    <w:p w14:paraId="315BC121" w14:textId="77777777" w:rsidR="00EE69A1" w:rsidRPr="00EE69A1" w:rsidRDefault="00EE69A1" w:rsidP="001420FD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2280"/>
        <w:gridCol w:w="1403"/>
        <w:gridCol w:w="1641"/>
        <w:gridCol w:w="1349"/>
        <w:gridCol w:w="1392"/>
      </w:tblGrid>
      <w:tr w:rsidR="00D700A6" w:rsidRPr="00540F4C" w14:paraId="4C735263" w14:textId="77777777" w:rsidTr="007145ED">
        <w:trPr>
          <w:trHeight w:hRule="exact" w:val="1669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EF59" w14:textId="52CCFE2C" w:rsidR="00D700A6" w:rsidRPr="00540F4C" w:rsidRDefault="00D700A6" w:rsidP="00B443DE">
            <w:pPr>
              <w:widowControl w:val="0"/>
              <w:suppressAutoHyphens/>
              <w:autoSpaceDE w:val="0"/>
              <w:autoSpaceDN w:val="0"/>
              <w:adjustRightInd w:val="0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z w:val="24"/>
                <w:szCs w:val="24"/>
              </w:rPr>
              <w:t>Номер на</w:t>
            </w: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р</w:t>
            </w:r>
            <w:r w:rsidRPr="00540F4C">
              <w:rPr>
                <w:rFonts w:ascii="Tahoma" w:hAnsi="Tahoma" w:cs="Tahoma"/>
                <w:sz w:val="24"/>
                <w:szCs w:val="24"/>
              </w:rPr>
              <w:t>яд</w:t>
            </w:r>
            <w:r w:rsidRPr="00540F4C">
              <w:rPr>
                <w:rFonts w:ascii="Tahoma" w:hAnsi="Tahoma" w:cs="Tahoma"/>
                <w:spacing w:val="-1"/>
                <w:sz w:val="24"/>
                <w:szCs w:val="24"/>
              </w:rPr>
              <w:t>а</w:t>
            </w:r>
            <w:r w:rsidRPr="00540F4C">
              <w:rPr>
                <w:rFonts w:ascii="Tahoma" w:hAnsi="Tahoma" w:cs="Tahoma"/>
                <w:sz w:val="24"/>
                <w:szCs w:val="24"/>
              </w:rPr>
              <w:t>- допуска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6F370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z w:val="24"/>
                <w:szCs w:val="24"/>
              </w:rPr>
              <w:t>Дата и время выдачи</w:t>
            </w:r>
            <w:r w:rsidRPr="00540F4C">
              <w:rPr>
                <w:rFonts w:ascii="Tahoma" w:hAnsi="Tahoma" w:cs="Tahoma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DBD1" w14:textId="77777777" w:rsidR="00D700A6" w:rsidRPr="00540F4C" w:rsidRDefault="00D700A6" w:rsidP="003774C2">
            <w:pPr>
              <w:widowControl w:val="0"/>
              <w:suppressAutoHyphens/>
              <w:autoSpaceDE w:val="0"/>
              <w:autoSpaceDN w:val="0"/>
              <w:adjustRightInd w:val="0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z w:val="24"/>
                <w:szCs w:val="24"/>
              </w:rPr>
              <w:t>Ф.И.О., должность</w:t>
            </w:r>
            <w:r w:rsidR="00995910">
              <w:rPr>
                <w:rFonts w:ascii="Tahoma" w:hAnsi="Tahoma" w:cs="Tahoma"/>
                <w:sz w:val="24"/>
                <w:szCs w:val="24"/>
              </w:rPr>
              <w:t>,</w:t>
            </w:r>
            <w:r w:rsidRPr="00540F4C">
              <w:rPr>
                <w:rFonts w:ascii="Tahoma" w:hAnsi="Tahoma" w:cs="Tahoma"/>
                <w:sz w:val="24"/>
                <w:szCs w:val="24"/>
              </w:rPr>
              <w:t xml:space="preserve"> выдавшего наряд-допуск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EA962" w14:textId="77777777" w:rsidR="00D700A6" w:rsidRPr="00540F4C" w:rsidRDefault="00D700A6" w:rsidP="003774C2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Ф.И.О., должность</w:t>
            </w:r>
            <w:r w:rsidR="00995910">
              <w:rPr>
                <w:rFonts w:ascii="Tahoma" w:hAnsi="Tahoma" w:cs="Tahoma"/>
                <w:spacing w:val="1"/>
                <w:sz w:val="24"/>
                <w:szCs w:val="24"/>
              </w:rPr>
              <w:t>,</w:t>
            </w:r>
            <w:r w:rsidR="003774C2">
              <w:rPr>
                <w:rFonts w:ascii="Tahoma" w:hAnsi="Tahoma" w:cs="Tahoma"/>
                <w:spacing w:val="1"/>
                <w:sz w:val="24"/>
                <w:szCs w:val="24"/>
              </w:rPr>
              <w:t xml:space="preserve"> </w:t>
            </w: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получившего наряд-допуск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4E0E1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z w:val="24"/>
                <w:szCs w:val="24"/>
              </w:rPr>
              <w:t>Место проведения работ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3EE22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Характер работ</w:t>
            </w:r>
          </w:p>
        </w:tc>
      </w:tr>
      <w:tr w:rsidR="00D700A6" w:rsidRPr="00540F4C" w14:paraId="687EF68A" w14:textId="77777777" w:rsidTr="007145ED">
        <w:trPr>
          <w:trHeight w:hRule="exact" w:val="431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771A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1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2A29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61B3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0511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4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2C60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5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387E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spacing w:before="2"/>
              <w:ind w:right="31"/>
              <w:jc w:val="center"/>
              <w:rPr>
                <w:rFonts w:ascii="Tahoma" w:hAnsi="Tahoma" w:cs="Tahoma"/>
                <w:spacing w:val="1"/>
                <w:sz w:val="24"/>
                <w:szCs w:val="24"/>
              </w:rPr>
            </w:pPr>
            <w:r w:rsidRPr="00540F4C">
              <w:rPr>
                <w:rFonts w:ascii="Tahoma" w:hAnsi="Tahoma" w:cs="Tahoma"/>
                <w:spacing w:val="1"/>
                <w:sz w:val="24"/>
                <w:szCs w:val="24"/>
              </w:rPr>
              <w:t>6</w:t>
            </w:r>
          </w:p>
        </w:tc>
      </w:tr>
      <w:tr w:rsidR="00D700A6" w:rsidRPr="00540F4C" w14:paraId="532DE5DC" w14:textId="77777777" w:rsidTr="00540F4C">
        <w:trPr>
          <w:trHeight w:hRule="exact" w:val="424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4F1E2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5E91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B6FF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1B3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01A7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46CC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0A6" w:rsidRPr="00540F4C" w14:paraId="5631721D" w14:textId="77777777" w:rsidTr="00540F4C">
        <w:trPr>
          <w:trHeight w:hRule="exact" w:val="425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1C63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D848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2596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6C2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BD18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1989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700A6" w:rsidRPr="00540F4C" w14:paraId="5032EEB5" w14:textId="77777777" w:rsidTr="00540F4C">
        <w:trPr>
          <w:trHeight w:hRule="exact" w:val="424"/>
        </w:trPr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981A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07EB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A07A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6DEC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A51E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3415" w14:textId="77777777" w:rsidR="00D700A6" w:rsidRPr="00540F4C" w:rsidRDefault="00D700A6" w:rsidP="007721B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CFC70DE" w14:textId="77777777" w:rsidR="00EF4A3F" w:rsidRPr="00703E5B" w:rsidRDefault="00EF4A3F" w:rsidP="00121F6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2"/>
          <w:szCs w:val="12"/>
          <w:lang w:eastAsia="ru-RU"/>
        </w:rPr>
      </w:pPr>
    </w:p>
    <w:p w14:paraId="0B82C9B2" w14:textId="77777777" w:rsidR="00121F65" w:rsidRDefault="00121F65" w:rsidP="00121F65">
      <w:pPr>
        <w:widowControl w:val="0"/>
        <w:autoSpaceDE w:val="0"/>
        <w:autoSpaceDN w:val="0"/>
        <w:adjustRightInd w:val="0"/>
        <w:spacing w:after="0" w:line="240" w:lineRule="auto"/>
        <w:ind w:left="142" w:right="87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3806B5C" w14:textId="77777777" w:rsidR="00121F65" w:rsidRDefault="00121F65" w:rsidP="00121F65">
      <w:pPr>
        <w:widowControl w:val="0"/>
        <w:autoSpaceDE w:val="0"/>
        <w:autoSpaceDN w:val="0"/>
        <w:adjustRightInd w:val="0"/>
        <w:spacing w:after="0" w:line="240" w:lineRule="auto"/>
        <w:ind w:left="142" w:right="87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0A37D04" w14:textId="77777777" w:rsidR="00121F65" w:rsidRDefault="00121F65" w:rsidP="00121F65">
      <w:pPr>
        <w:widowControl w:val="0"/>
        <w:autoSpaceDE w:val="0"/>
        <w:autoSpaceDN w:val="0"/>
        <w:adjustRightInd w:val="0"/>
        <w:spacing w:after="0" w:line="240" w:lineRule="auto"/>
        <w:ind w:left="142" w:right="87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AFFDF10" w14:textId="77777777" w:rsidR="00121F65" w:rsidRDefault="00121F65" w:rsidP="00121F65">
      <w:pPr>
        <w:widowControl w:val="0"/>
        <w:autoSpaceDE w:val="0"/>
        <w:autoSpaceDN w:val="0"/>
        <w:adjustRightInd w:val="0"/>
        <w:spacing w:after="0" w:line="240" w:lineRule="auto"/>
        <w:ind w:left="142" w:right="87" w:hanging="14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51D5622" w14:textId="77777777" w:rsidR="001420FD" w:rsidRDefault="00142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14:paraId="31229870" w14:textId="77777777" w:rsidR="00202059" w:rsidRPr="0052278F" w:rsidRDefault="00202059" w:rsidP="0052278F">
      <w:pPr>
        <w:pStyle w:val="11"/>
        <w:jc w:val="center"/>
        <w:rPr>
          <w:rFonts w:ascii="Tahoma" w:hAnsi="Tahoma" w:cs="Tahoma"/>
        </w:rPr>
      </w:pPr>
      <w:bookmarkStart w:id="397" w:name="_Toc42594558"/>
      <w:r w:rsidRPr="0052278F">
        <w:rPr>
          <w:rFonts w:ascii="Tahoma" w:hAnsi="Tahoma" w:cs="Tahoma"/>
        </w:rPr>
        <w:lastRenderedPageBreak/>
        <w:t>Лист регистрации изменений документа</w:t>
      </w:r>
      <w:bookmarkEnd w:id="397"/>
    </w:p>
    <w:p w14:paraId="173EDF79" w14:textId="77777777" w:rsidR="00202059" w:rsidRPr="00D110D9" w:rsidRDefault="00202059" w:rsidP="00627BDB">
      <w:pPr>
        <w:spacing w:after="0" w:line="240" w:lineRule="auto"/>
        <w:rPr>
          <w:rFonts w:ascii="Tahoma" w:hAnsi="Tahoma" w:cs="Tahoma"/>
          <w:b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4173"/>
        <w:gridCol w:w="1838"/>
        <w:gridCol w:w="1612"/>
      </w:tblGrid>
      <w:tr w:rsidR="00202059" w:rsidRPr="00D110D9" w14:paraId="6B3E039C" w14:textId="77777777" w:rsidTr="0052278F">
        <w:trPr>
          <w:cantSplit/>
        </w:trPr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0FF62D" w14:textId="2E6CD883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Номер изменения </w:t>
            </w:r>
          </w:p>
          <w:p w14:paraId="196418A8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12A59F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Изменение и/или поправка к документу</w:t>
            </w: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688E44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Документ,  </w:t>
            </w:r>
          </w:p>
          <w:p w14:paraId="0426A7D0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вводящий   </w:t>
            </w:r>
          </w:p>
          <w:p w14:paraId="5A00999F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 xml:space="preserve">изменение  </w:t>
            </w: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25867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2ED659FC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введения</w:t>
            </w:r>
          </w:p>
          <w:p w14:paraId="7046E7F8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</w:pPr>
            <w:r w:rsidRPr="00D110D9">
              <w:rPr>
                <w:rFonts w:ascii="Tahoma" w:hAnsi="Tahoma" w:cs="Tahoma"/>
                <w:b/>
                <w:bCs/>
                <w:sz w:val="24"/>
                <w:szCs w:val="24"/>
                <w:lang w:eastAsia="ru-RU"/>
              </w:rPr>
              <w:t>изменения</w:t>
            </w:r>
          </w:p>
        </w:tc>
      </w:tr>
      <w:tr w:rsidR="00202059" w:rsidRPr="00D110D9" w14:paraId="4EC8F617" w14:textId="77777777" w:rsidTr="0052278F">
        <w:trPr>
          <w:cantSplit/>
        </w:trPr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74E1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9A34C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A5FFE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6174C1" w14:textId="77777777" w:rsidR="00202059" w:rsidRPr="00D110D9" w:rsidRDefault="00202059" w:rsidP="00627BDB">
            <w:pPr>
              <w:widowControl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 w14:paraId="285AEA1C" w14:textId="77777777" w:rsidTr="0052278F">
        <w:trPr>
          <w:cantSplit/>
        </w:trPr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95B271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EB439D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8D981B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1114E2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 w14:paraId="2A57FB63" w14:textId="77777777" w:rsidTr="0052278F">
        <w:trPr>
          <w:cantSplit/>
        </w:trPr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3FD01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9DD81E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8DF0D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1BBA2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  <w:tr w:rsidR="00202059" w:rsidRPr="00EA3FD1" w14:paraId="3375A439" w14:textId="77777777" w:rsidTr="0052278F">
        <w:trPr>
          <w:cantSplit/>
        </w:trPr>
        <w:tc>
          <w:tcPr>
            <w:tcW w:w="8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53CE06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3737B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0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41EB1C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8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E55835" w14:textId="77777777" w:rsidR="00202059" w:rsidRPr="00627BDB" w:rsidRDefault="00202059" w:rsidP="00627B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  <w:lang w:eastAsia="ru-RU"/>
              </w:rPr>
            </w:pPr>
          </w:p>
        </w:tc>
      </w:tr>
    </w:tbl>
    <w:p w14:paraId="4329F6AD" w14:textId="77777777" w:rsidR="00202059" w:rsidRPr="00627BDB" w:rsidRDefault="00202059" w:rsidP="00627BDB">
      <w:pPr>
        <w:spacing w:after="0" w:line="240" w:lineRule="auto"/>
        <w:ind w:right="907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E91EC5" w14:textId="77777777" w:rsidR="00202059" w:rsidRPr="00627BDB" w:rsidRDefault="00202059" w:rsidP="00627BDB">
      <w:pPr>
        <w:spacing w:after="0" w:line="240" w:lineRule="auto"/>
        <w:ind w:right="9071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sectPr w:rsidR="00202059" w:rsidRPr="00627BDB" w:rsidSect="008205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43CCC" w14:textId="77777777" w:rsidR="00E410B0" w:rsidRDefault="00E410B0">
      <w:pPr>
        <w:spacing w:after="0" w:line="240" w:lineRule="auto"/>
      </w:pPr>
      <w:r>
        <w:separator/>
      </w:r>
    </w:p>
  </w:endnote>
  <w:endnote w:type="continuationSeparator" w:id="0">
    <w:p w14:paraId="54E068E9" w14:textId="77777777" w:rsidR="00E410B0" w:rsidRDefault="00E410B0">
      <w:pPr>
        <w:spacing w:after="0" w:line="240" w:lineRule="auto"/>
      </w:pPr>
      <w:r>
        <w:continuationSeparator/>
      </w:r>
    </w:p>
  </w:endnote>
  <w:endnote w:type="continuationNotice" w:id="1">
    <w:p w14:paraId="7D31CFB4" w14:textId="77777777" w:rsidR="00E410B0" w:rsidRDefault="00E410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2138D" w14:textId="77777777" w:rsidR="00767C28" w:rsidRDefault="00767C2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2053F" w14:textId="77777777" w:rsidR="0017731C" w:rsidRDefault="0017731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1F313" w14:textId="77777777" w:rsidR="00767C28" w:rsidRDefault="00767C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5955C" w14:textId="77777777" w:rsidR="00E410B0" w:rsidRDefault="00E410B0">
      <w:pPr>
        <w:spacing w:after="0" w:line="240" w:lineRule="auto"/>
      </w:pPr>
      <w:r>
        <w:separator/>
      </w:r>
    </w:p>
  </w:footnote>
  <w:footnote w:type="continuationSeparator" w:id="0">
    <w:p w14:paraId="69FD1866" w14:textId="77777777" w:rsidR="00E410B0" w:rsidRDefault="00E410B0">
      <w:pPr>
        <w:spacing w:after="0" w:line="240" w:lineRule="auto"/>
      </w:pPr>
      <w:r>
        <w:continuationSeparator/>
      </w:r>
    </w:p>
  </w:footnote>
  <w:footnote w:type="continuationNotice" w:id="1">
    <w:p w14:paraId="2078201A" w14:textId="77777777" w:rsidR="00E410B0" w:rsidRDefault="00E410B0">
      <w:pPr>
        <w:spacing w:after="0" w:line="240" w:lineRule="auto"/>
      </w:pPr>
    </w:p>
  </w:footnote>
  <w:footnote w:id="2">
    <w:p w14:paraId="2C0C53B3" w14:textId="6BA6C0D1" w:rsidR="0017731C" w:rsidRPr="00C7409A" w:rsidRDefault="0017731C">
      <w:pPr>
        <w:pStyle w:val="af5"/>
        <w:rPr>
          <w:rFonts w:ascii="Tahoma" w:hAnsi="Tahoma" w:cs="Tahoma"/>
        </w:rPr>
      </w:pPr>
      <w:r w:rsidRPr="00C7409A">
        <w:rPr>
          <w:rStyle w:val="af4"/>
          <w:rFonts w:ascii="Tahoma" w:hAnsi="Tahoma" w:cs="Tahoma"/>
        </w:rPr>
        <w:footnoteRef/>
      </w:r>
      <w:r w:rsidRPr="00C7409A">
        <w:rPr>
          <w:rFonts w:ascii="Tahoma" w:hAnsi="Tahoma" w:cs="Tahoma"/>
        </w:rPr>
        <w:t xml:space="preserve"> Если нормативными правовыми актами в области пожарной безопасности для отдельных объектов защиты установлена обязанность регистрации нарядов-допусков в специальном журнале, то наряд-допуск дополнительно учитывается (регистрируется) </w:t>
      </w:r>
      <w:r w:rsidRPr="00C7409A">
        <w:rPr>
          <w:rFonts w:ascii="Tahoma" w:hAnsi="Tahoma" w:cs="Tahoma"/>
          <w:bCs/>
          <w:color w:val="000000"/>
        </w:rPr>
        <w:t>на бумажном носителе в соответствии с требованиями указанных нормативных правовых актов.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FD67" w14:textId="77777777" w:rsidR="00767C28" w:rsidRDefault="00767C2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11"/>
      <w:gridCol w:w="5288"/>
      <w:gridCol w:w="1276"/>
      <w:gridCol w:w="1128"/>
    </w:tblGrid>
    <w:tr w:rsidR="0017731C" w:rsidRPr="002F3C6A" w14:paraId="77CA1319" w14:textId="77777777" w:rsidTr="007273E0">
      <w:trPr>
        <w:cantSplit/>
      </w:trPr>
      <w:tc>
        <w:tcPr>
          <w:tcW w:w="82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0B7CF1" w14:textId="77777777" w:rsidR="0017731C" w:rsidRPr="00D110D9" w:rsidRDefault="0017731C" w:rsidP="00CF5D0F">
          <w:pPr>
            <w:tabs>
              <w:tab w:val="left" w:pos="1968"/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bookmarkStart w:id="398" w:name="_GoBack" w:colFirst="1" w:colLast="1"/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ПАО «ГМК</w:t>
          </w:r>
        </w:p>
        <w:p w14:paraId="0EC525B6" w14:textId="77777777" w:rsidR="0017731C" w:rsidRPr="00D110D9" w:rsidRDefault="0017731C" w:rsidP="00CF5D0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«Норильский никель»</w:t>
          </w:r>
        </w:p>
      </w:tc>
      <w:tc>
        <w:tcPr>
          <w:tcW w:w="2873" w:type="pc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C4469D8" w14:textId="77777777" w:rsidR="0017731C" w:rsidRPr="00D110D9" w:rsidRDefault="0017731C" w:rsidP="00D110D9">
          <w:pPr>
            <w:tabs>
              <w:tab w:val="center" w:pos="4153"/>
              <w:tab w:val="right" w:pos="8306"/>
            </w:tabs>
            <w:spacing w:after="0" w:line="240" w:lineRule="auto"/>
            <w:ind w:firstLine="709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СТО КИСМ 121-2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24</w: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-20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20</w:t>
          </w:r>
        </w:p>
      </w:tc>
      <w:tc>
        <w:tcPr>
          <w:tcW w:w="69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79D5C30" w14:textId="77777777" w:rsidR="0017731C" w:rsidRPr="00D110D9" w:rsidRDefault="0017731C" w:rsidP="00CF5D0F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 xml:space="preserve">Введен в действие </w:t>
          </w:r>
        </w:p>
        <w:p w14:paraId="5AE6534F" w14:textId="77777777" w:rsidR="0017731C" w:rsidRPr="00D110D9" w:rsidRDefault="0017731C" w:rsidP="00D110D9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__</w: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.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__</w: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.20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20</w:t>
          </w:r>
        </w:p>
      </w:tc>
      <w:tc>
        <w:tcPr>
          <w:tcW w:w="613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116EE8A" w14:textId="6C2E2DEC" w:rsidR="0017731C" w:rsidRPr="00D110D9" w:rsidRDefault="0017731C" w:rsidP="00CF5D0F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 xml:space="preserve">Лист  </w: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fldChar w:fldCharType="begin"/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instrText xml:space="preserve"> PAGE  \* Arabic  \* MERGEFORMAT </w:instrTex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fldChar w:fldCharType="separate"/>
          </w:r>
          <w:r w:rsidR="00767C28">
            <w:rPr>
              <w:rFonts w:ascii="Tahoma" w:eastAsia="Calibri" w:hAnsi="Tahoma" w:cs="Tahoma"/>
              <w:noProof/>
              <w:color w:val="808080"/>
              <w:sz w:val="20"/>
              <w:szCs w:val="20"/>
              <w:lang w:eastAsia="ru-RU"/>
            </w:rPr>
            <w:t>2</w:t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fldChar w:fldCharType="end"/>
          </w: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 xml:space="preserve">  </w:t>
          </w:r>
        </w:p>
      </w:tc>
    </w:tr>
    <w:tr w:rsidR="0017731C" w:rsidRPr="002F3C6A" w14:paraId="701FD11E" w14:textId="77777777" w:rsidTr="007273E0">
      <w:trPr>
        <w:cantSplit/>
        <w:trHeight w:val="582"/>
      </w:trPr>
      <w:tc>
        <w:tcPr>
          <w:tcW w:w="82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4BA6A9" w14:textId="77777777" w:rsidR="0017731C" w:rsidRPr="00D110D9" w:rsidRDefault="0017731C" w:rsidP="00CF5D0F">
          <w:pPr>
            <w:rPr>
              <w:rFonts w:ascii="Tahoma" w:hAnsi="Tahoma" w:cs="Tahoma"/>
              <w:sz w:val="26"/>
              <w:szCs w:val="26"/>
            </w:rPr>
          </w:pPr>
        </w:p>
      </w:tc>
      <w:tc>
        <w:tcPr>
          <w:tcW w:w="2873" w:type="pc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456F8B" w14:textId="77777777" w:rsidR="0017731C" w:rsidRDefault="0017731C" w:rsidP="00D110D9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 xml:space="preserve">Порядок организации 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проведения огневых работ</w:t>
          </w:r>
        </w:p>
        <w:p w14:paraId="1DD512A5" w14:textId="77777777" w:rsidR="0017731C" w:rsidRPr="00D110D9" w:rsidRDefault="0017731C" w:rsidP="00D110D9">
          <w:pPr>
            <w:tabs>
              <w:tab w:val="center" w:pos="4153"/>
              <w:tab w:val="right" w:pos="8306"/>
            </w:tabs>
            <w:spacing w:after="0" w:line="240" w:lineRule="auto"/>
            <w:ind w:firstLine="30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в ПАО «ГМК «Норильский никель»</w:t>
          </w:r>
        </w:p>
      </w:tc>
      <w:tc>
        <w:tcPr>
          <w:tcW w:w="69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239140B" w14:textId="77777777" w:rsidR="0017731C" w:rsidRPr="00D110D9" w:rsidRDefault="0017731C" w:rsidP="00CF5D0F">
          <w:pPr>
            <w:tabs>
              <w:tab w:val="center" w:pos="4153"/>
              <w:tab w:val="right" w:pos="8306"/>
            </w:tabs>
            <w:spacing w:after="0" w:line="240" w:lineRule="auto"/>
            <w:ind w:firstLine="709"/>
            <w:jc w:val="center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</w:p>
      </w:tc>
      <w:tc>
        <w:tcPr>
          <w:tcW w:w="613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C2A424" w14:textId="03CB4C8E" w:rsidR="0017731C" w:rsidRPr="00D110D9" w:rsidRDefault="0017731C" w:rsidP="0092325C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</w:pPr>
          <w:r w:rsidRPr="00D110D9"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 xml:space="preserve">Листов </w:t>
          </w:r>
          <w:r>
            <w:rPr>
              <w:rFonts w:ascii="Tahoma" w:eastAsia="Calibri" w:hAnsi="Tahoma" w:cs="Tahoma"/>
              <w:color w:val="808080"/>
              <w:sz w:val="20"/>
              <w:szCs w:val="20"/>
              <w:lang w:eastAsia="ru-RU"/>
            </w:rPr>
            <w:t>26</w:t>
          </w:r>
        </w:p>
      </w:tc>
    </w:tr>
    <w:bookmarkEnd w:id="398"/>
  </w:tbl>
  <w:p w14:paraId="0FA65626" w14:textId="77777777" w:rsidR="0017731C" w:rsidRDefault="0017731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F9C09" w14:textId="77777777" w:rsidR="00767C28" w:rsidRDefault="00767C2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EB5"/>
    <w:multiLevelType w:val="multilevel"/>
    <w:tmpl w:val="B1E2D752"/>
    <w:lvl w:ilvl="0">
      <w:start w:val="7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" w15:restartNumberingAfterBreak="0">
    <w:nsid w:val="08763E60"/>
    <w:multiLevelType w:val="multilevel"/>
    <w:tmpl w:val="4126D8F8"/>
    <w:lvl w:ilvl="0">
      <w:start w:val="3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" w15:restartNumberingAfterBreak="0">
    <w:nsid w:val="0AD8273A"/>
    <w:multiLevelType w:val="multilevel"/>
    <w:tmpl w:val="46D6074E"/>
    <w:lvl w:ilvl="0">
      <w:start w:val="6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" w15:restartNumberingAfterBreak="0">
    <w:nsid w:val="0B270A58"/>
    <w:multiLevelType w:val="multilevel"/>
    <w:tmpl w:val="1DB27D2E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7.%2"/>
      <w:lvlJc w:val="left"/>
      <w:pPr>
        <w:ind w:left="5111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3">
      <w:start w:val="4"/>
      <w:numFmt w:val="decimal"/>
      <w:lvlText w:val="8.1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FA23CF"/>
    <w:multiLevelType w:val="hybridMultilevel"/>
    <w:tmpl w:val="C71AC0CC"/>
    <w:lvl w:ilvl="0" w:tplc="2BE2FF4E">
      <w:start w:val="1"/>
      <w:numFmt w:val="decimal"/>
      <w:lvlText w:val="8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533"/>
    <w:multiLevelType w:val="multilevel"/>
    <w:tmpl w:val="10A01086"/>
    <w:lvl w:ilvl="0">
      <w:start w:val="4"/>
      <w:numFmt w:val="decimal"/>
      <w:lvlText w:val="%1."/>
      <w:lvlJc w:val="left"/>
      <w:pPr>
        <w:ind w:left="617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2520"/>
      </w:pPr>
      <w:rPr>
        <w:rFonts w:hint="default"/>
      </w:rPr>
    </w:lvl>
  </w:abstractNum>
  <w:abstractNum w:abstractNumId="6" w15:restartNumberingAfterBreak="0">
    <w:nsid w:val="13A02155"/>
    <w:multiLevelType w:val="multilevel"/>
    <w:tmpl w:val="872C4450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7.%2"/>
      <w:lvlJc w:val="left"/>
      <w:pPr>
        <w:ind w:left="5111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8.2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5362F4"/>
    <w:multiLevelType w:val="hybridMultilevel"/>
    <w:tmpl w:val="C80E7CB8"/>
    <w:lvl w:ilvl="0" w:tplc="E49845A4">
      <w:start w:val="1"/>
      <w:numFmt w:val="decimal"/>
      <w:lvlText w:val="6.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E008E"/>
    <w:multiLevelType w:val="hybridMultilevel"/>
    <w:tmpl w:val="F8AEAD1A"/>
    <w:lvl w:ilvl="0" w:tplc="D3EA65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62284B"/>
    <w:multiLevelType w:val="hybridMultilevel"/>
    <w:tmpl w:val="24645496"/>
    <w:lvl w:ilvl="0" w:tplc="80BC1CA4">
      <w:start w:val="1"/>
      <w:numFmt w:val="decimal"/>
      <w:lvlText w:val="8.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0" w15:restartNumberingAfterBreak="0">
    <w:nsid w:val="15AB6E1A"/>
    <w:multiLevelType w:val="hybridMultilevel"/>
    <w:tmpl w:val="953A65C0"/>
    <w:lvl w:ilvl="0" w:tplc="CCC2A49A">
      <w:start w:val="1"/>
      <w:numFmt w:val="decimal"/>
      <w:lvlText w:val="8.4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5474C"/>
    <w:multiLevelType w:val="hybridMultilevel"/>
    <w:tmpl w:val="6052AF16"/>
    <w:lvl w:ilvl="0" w:tplc="DC2295F4">
      <w:start w:val="2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CD4359"/>
    <w:multiLevelType w:val="hybridMultilevel"/>
    <w:tmpl w:val="D1761ECC"/>
    <w:lvl w:ilvl="0" w:tplc="C1488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250CC4"/>
    <w:multiLevelType w:val="multilevel"/>
    <w:tmpl w:val="83B8AF12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8"/>
      <w:numFmt w:val="decimal"/>
      <w:lvlText w:val="9.%2."/>
      <w:lvlJc w:val="left"/>
      <w:pPr>
        <w:ind w:left="5111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8.2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F20CA2"/>
    <w:multiLevelType w:val="hybridMultilevel"/>
    <w:tmpl w:val="CA7C9394"/>
    <w:lvl w:ilvl="0" w:tplc="9D347588">
      <w:start w:val="3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F317F"/>
    <w:multiLevelType w:val="multilevel"/>
    <w:tmpl w:val="0BCC1732"/>
    <w:lvl w:ilvl="0">
      <w:start w:val="1"/>
      <w:numFmt w:val="russianLower"/>
      <w:pStyle w:val="a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1134"/>
      </w:pPr>
      <w:rPr>
        <w:rFonts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155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</w:abstractNum>
  <w:abstractNum w:abstractNumId="16" w15:restartNumberingAfterBreak="0">
    <w:nsid w:val="29B37AC4"/>
    <w:multiLevelType w:val="multilevel"/>
    <w:tmpl w:val="11568DB6"/>
    <w:lvl w:ilvl="0">
      <w:start w:val="1"/>
      <w:numFmt w:val="bullet"/>
      <w:pStyle w:val="a0"/>
      <w:lvlText w:val=""/>
      <w:lvlJc w:val="left"/>
      <w:pPr>
        <w:tabs>
          <w:tab w:val="num" w:pos="1758"/>
        </w:tabs>
        <w:ind w:left="1758" w:hanging="454"/>
      </w:pPr>
      <w:rPr>
        <w:rFonts w:ascii="Symbol" w:hAnsi="Symbol" w:hint="default"/>
      </w:rPr>
    </w:lvl>
    <w:lvl w:ilvl="1">
      <w:start w:val="7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BA739F"/>
    <w:multiLevelType w:val="hybridMultilevel"/>
    <w:tmpl w:val="36608438"/>
    <w:lvl w:ilvl="0" w:tplc="DFDE056E">
      <w:start w:val="1"/>
      <w:numFmt w:val="decimal"/>
      <w:lvlText w:val="8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2406D"/>
    <w:multiLevelType w:val="hybridMultilevel"/>
    <w:tmpl w:val="E29E827A"/>
    <w:lvl w:ilvl="0" w:tplc="C0AC2392">
      <w:start w:val="1"/>
      <w:numFmt w:val="decimal"/>
      <w:lvlText w:val="8.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20B23"/>
    <w:multiLevelType w:val="hybridMultilevel"/>
    <w:tmpl w:val="E7960D1A"/>
    <w:lvl w:ilvl="0" w:tplc="2804871A">
      <w:start w:val="1"/>
      <w:numFmt w:val="decimal"/>
      <w:lvlText w:val="5.%1"/>
      <w:lvlJc w:val="left"/>
      <w:pPr>
        <w:ind w:left="2160" w:hanging="360"/>
      </w:pPr>
      <w:rPr>
        <w:rFonts w:ascii="Tahoma" w:hAnsi="Tahoma" w:cs="Tahoma" w:hint="default"/>
        <w:b w:val="0"/>
        <w:bCs w:val="0"/>
        <w:i w:val="0"/>
        <w:iCs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90A6788"/>
    <w:multiLevelType w:val="hybridMultilevel"/>
    <w:tmpl w:val="514EA808"/>
    <w:lvl w:ilvl="0" w:tplc="63D4167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D3D9A"/>
    <w:multiLevelType w:val="singleLevel"/>
    <w:tmpl w:val="F1C0114E"/>
    <w:lvl w:ilvl="0">
      <w:start w:val="5"/>
      <w:numFmt w:val="bullet"/>
      <w:pStyle w:val="3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94C44E4"/>
    <w:multiLevelType w:val="multilevel"/>
    <w:tmpl w:val="00946DFC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1">
      <w:start w:val="1"/>
      <w:numFmt w:val="decimal"/>
      <w:pStyle w:val="9"/>
      <w:lvlText w:val="%1.%2"/>
      <w:lvlJc w:val="left"/>
      <w:pPr>
        <w:tabs>
          <w:tab w:val="num" w:pos="360"/>
        </w:tabs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705EF8"/>
    <w:multiLevelType w:val="hybridMultilevel"/>
    <w:tmpl w:val="268884CA"/>
    <w:lvl w:ilvl="0" w:tplc="C14887B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668D0"/>
    <w:multiLevelType w:val="multilevel"/>
    <w:tmpl w:val="938CDEB8"/>
    <w:lvl w:ilvl="0">
      <w:start w:val="8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7.%2"/>
      <w:lvlJc w:val="left"/>
      <w:pPr>
        <w:ind w:left="5111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lvlText w:val="4.1.%3"/>
      <w:lvlJc w:val="left"/>
      <w:pPr>
        <w:ind w:left="1224" w:hanging="504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8.1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6506F6"/>
    <w:multiLevelType w:val="hybridMultilevel"/>
    <w:tmpl w:val="86387C06"/>
    <w:lvl w:ilvl="0" w:tplc="C14887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DB0CE9AE">
      <w:start w:val="1"/>
      <w:numFmt w:val="decimal"/>
      <w:lvlText w:val="8.%2"/>
      <w:lvlJc w:val="left"/>
      <w:pPr>
        <w:ind w:left="2007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8A223DA"/>
    <w:multiLevelType w:val="hybridMultilevel"/>
    <w:tmpl w:val="471A0B30"/>
    <w:lvl w:ilvl="0" w:tplc="FA2E5F6E">
      <w:start w:val="5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56756F"/>
    <w:multiLevelType w:val="hybridMultilevel"/>
    <w:tmpl w:val="0E681050"/>
    <w:lvl w:ilvl="0" w:tplc="C14887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006408E"/>
    <w:multiLevelType w:val="multilevel"/>
    <w:tmpl w:val="901C0942"/>
    <w:lvl w:ilvl="0">
      <w:start w:val="4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4.%2."/>
      <w:lvlJc w:val="left"/>
      <w:pPr>
        <w:ind w:left="5111" w:hanging="432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3"/>
      <w:numFmt w:val="decimal"/>
      <w:lvlText w:val="4.1.%3"/>
      <w:lvlJc w:val="left"/>
      <w:pPr>
        <w:ind w:left="1224" w:hanging="504"/>
      </w:pPr>
      <w:rPr>
        <w:rFonts w:ascii="Tahoma" w:hAnsi="Tahoma" w:cs="Tahoma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07E297B"/>
    <w:multiLevelType w:val="hybridMultilevel"/>
    <w:tmpl w:val="1F7AEF8C"/>
    <w:lvl w:ilvl="0" w:tplc="8A962E18">
      <w:start w:val="2"/>
      <w:numFmt w:val="decimal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89654F"/>
    <w:multiLevelType w:val="multilevel"/>
    <w:tmpl w:val="91BC7B72"/>
    <w:lvl w:ilvl="0">
      <w:start w:val="5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32" w15:restartNumberingAfterBreak="0">
    <w:nsid w:val="50CC7619"/>
    <w:multiLevelType w:val="hybridMultilevel"/>
    <w:tmpl w:val="BF72029E"/>
    <w:lvl w:ilvl="0" w:tplc="D84EE09E">
      <w:start w:val="1"/>
      <w:numFmt w:val="bullet"/>
      <w:pStyle w:val="a1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ADA05C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ED6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664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3250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384C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6882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1A89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0E6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0C607D"/>
    <w:multiLevelType w:val="multilevel"/>
    <w:tmpl w:val="FF840A40"/>
    <w:lvl w:ilvl="0">
      <w:start w:val="1"/>
      <w:numFmt w:val="decimal"/>
      <w:pStyle w:val="a2"/>
      <w:lvlText w:val="%1."/>
      <w:lvlJc w:val="center"/>
      <w:pPr>
        <w:tabs>
          <w:tab w:val="num" w:pos="432"/>
        </w:tabs>
        <w:ind w:left="432" w:hanging="1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5549073A"/>
    <w:multiLevelType w:val="multilevel"/>
    <w:tmpl w:val="C1FA0D50"/>
    <w:lvl w:ilvl="0">
      <w:start w:val="1"/>
      <w:numFmt w:val="decimal"/>
      <w:pStyle w:val="a3"/>
      <w:suff w:val="space"/>
      <w:lvlText w:val="%1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5" w15:restartNumberingAfterBreak="0">
    <w:nsid w:val="5ACC07E6"/>
    <w:multiLevelType w:val="hybridMultilevel"/>
    <w:tmpl w:val="18E09946"/>
    <w:lvl w:ilvl="0" w:tplc="1C90231E">
      <w:start w:val="1"/>
      <w:numFmt w:val="decimal"/>
      <w:lvlText w:val="8.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E6334"/>
    <w:multiLevelType w:val="hybridMultilevel"/>
    <w:tmpl w:val="CBA06640"/>
    <w:lvl w:ilvl="0" w:tplc="21F4DFAE">
      <w:start w:val="1"/>
      <w:numFmt w:val="decimal"/>
      <w:lvlText w:val="10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1D5F46"/>
    <w:multiLevelType w:val="multilevel"/>
    <w:tmpl w:val="F7065806"/>
    <w:lvl w:ilvl="0">
      <w:start w:val="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tabs>
          <w:tab w:val="num" w:pos="1188"/>
        </w:tabs>
        <w:ind w:left="1188" w:hanging="48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cs="Times New Roman" w:hint="default"/>
        <w:b/>
        <w:bCs/>
      </w:rPr>
    </w:lvl>
  </w:abstractNum>
  <w:abstractNum w:abstractNumId="38" w15:restartNumberingAfterBreak="0">
    <w:nsid w:val="5F5C1225"/>
    <w:multiLevelType w:val="hybridMultilevel"/>
    <w:tmpl w:val="8CB6A380"/>
    <w:lvl w:ilvl="0" w:tplc="292027C2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FD07C3"/>
    <w:multiLevelType w:val="singleLevel"/>
    <w:tmpl w:val="9AE49168"/>
    <w:lvl w:ilvl="0">
      <w:start w:val="1"/>
      <w:numFmt w:val="bullet"/>
      <w:pStyle w:val="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6555298B"/>
    <w:multiLevelType w:val="hybridMultilevel"/>
    <w:tmpl w:val="D84C7698"/>
    <w:lvl w:ilvl="0" w:tplc="4042A36E">
      <w:start w:val="2"/>
      <w:numFmt w:val="decimal"/>
      <w:lvlText w:val="8.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0C16B2"/>
    <w:multiLevelType w:val="hybridMultilevel"/>
    <w:tmpl w:val="9A3EE1BE"/>
    <w:lvl w:ilvl="0" w:tplc="387EC53E">
      <w:start w:val="1"/>
      <w:numFmt w:val="bullet"/>
      <w:pStyle w:val="a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EA9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C0E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94D5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4A5C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6F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B8278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AAC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446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7950AE9"/>
    <w:multiLevelType w:val="hybridMultilevel"/>
    <w:tmpl w:val="7102E186"/>
    <w:lvl w:ilvl="0" w:tplc="B4D4CB82">
      <w:start w:val="1"/>
      <w:numFmt w:val="decimal"/>
      <w:lvlText w:val="8.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9D387F"/>
    <w:multiLevelType w:val="multilevel"/>
    <w:tmpl w:val="B632220E"/>
    <w:lvl w:ilvl="0">
      <w:start w:val="1"/>
      <w:numFmt w:val="none"/>
      <w:pStyle w:val="1"/>
      <w:suff w:val="nothing"/>
      <w:lvlText w:val="%1"/>
      <w:lvlJc w:val="left"/>
      <w:pPr>
        <w:ind w:hanging="851"/>
      </w:pPr>
      <w:rPr>
        <w:rFonts w:cs="Times New Roman" w:hint="default"/>
      </w:rPr>
    </w:lvl>
    <w:lvl w:ilvl="1">
      <w:start w:val="1"/>
      <w:numFmt w:val="none"/>
      <w:pStyle w:val="20"/>
      <w:suff w:val="nothing"/>
      <w:lvlText w:val="%1"/>
      <w:lvlJc w:val="left"/>
      <w:pPr>
        <w:ind w:left="1418" w:hanging="851"/>
      </w:pPr>
      <w:rPr>
        <w:rFonts w:cs="Times New Roman"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cs="Times New Roman" w:hint="default"/>
      </w:rPr>
    </w:lvl>
    <w:lvl w:ilvl="3">
      <w:start w:val="1"/>
      <w:numFmt w:val="none"/>
      <w:pStyle w:val="4"/>
      <w:suff w:val="nothing"/>
      <w:lvlText w:val="%1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cs="Times New Roman" w:hint="default"/>
      </w:rPr>
    </w:lvl>
  </w:abstractNum>
  <w:abstractNum w:abstractNumId="44" w15:restartNumberingAfterBreak="0">
    <w:nsid w:val="68E028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CF23F59"/>
    <w:multiLevelType w:val="singleLevel"/>
    <w:tmpl w:val="18AA9BAE"/>
    <w:lvl w:ilvl="0">
      <w:start w:val="1"/>
      <w:numFmt w:val="bullet"/>
      <w:pStyle w:val="Bullet2"/>
      <w:lvlText w:val="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</w:abstractNum>
  <w:abstractNum w:abstractNumId="46" w15:restartNumberingAfterBreak="0">
    <w:nsid w:val="6F765A72"/>
    <w:multiLevelType w:val="hybridMultilevel"/>
    <w:tmpl w:val="218C8472"/>
    <w:lvl w:ilvl="0" w:tplc="30DCC082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01326B"/>
    <w:multiLevelType w:val="hybridMultilevel"/>
    <w:tmpl w:val="FF308488"/>
    <w:lvl w:ilvl="0" w:tplc="850C88D8">
      <w:start w:val="2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24D45B5"/>
    <w:multiLevelType w:val="hybridMultilevel"/>
    <w:tmpl w:val="DB2CD9A8"/>
    <w:lvl w:ilvl="0" w:tplc="6C52E7BE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5E1E92"/>
    <w:multiLevelType w:val="multilevel"/>
    <w:tmpl w:val="EDAEB140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pStyle w:val="32"/>
      <w:suff w:val="space"/>
      <w:lvlText w:val="%1.%2.%3"/>
      <w:lvlJc w:val="left"/>
      <w:pPr>
        <w:ind w:firstLine="709"/>
      </w:pPr>
      <w:rPr>
        <w:rFonts w:cs="Times New Roman"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30"/>
        </w:tabs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42"/>
        </w:tabs>
        <w:ind w:left="5142" w:hanging="2160"/>
      </w:pPr>
      <w:rPr>
        <w:rFonts w:cs="Times New Roman" w:hint="default"/>
      </w:rPr>
    </w:lvl>
  </w:abstractNum>
  <w:abstractNum w:abstractNumId="50" w15:restartNumberingAfterBreak="0">
    <w:nsid w:val="752B44CF"/>
    <w:multiLevelType w:val="multilevel"/>
    <w:tmpl w:val="0D5C002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</w:rPr>
    </w:lvl>
    <w:lvl w:ilvl="1">
      <w:start w:val="1"/>
      <w:numFmt w:val="decimal"/>
      <w:lvlText w:val="3.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786C10B5"/>
    <w:multiLevelType w:val="hybridMultilevel"/>
    <w:tmpl w:val="64907376"/>
    <w:lvl w:ilvl="0" w:tplc="B636DCBE">
      <w:start w:val="1"/>
      <w:numFmt w:val="decimal"/>
      <w:lvlText w:val="8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01554"/>
    <w:multiLevelType w:val="multilevel"/>
    <w:tmpl w:val="06A664A6"/>
    <w:lvl w:ilvl="0">
      <w:start w:val="1"/>
      <w:numFmt w:val="none"/>
      <w:pStyle w:val="a5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pStyle w:val="10"/>
      <w:lvlText w:val="%1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cs="Times New Roman"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num w:numId="1">
    <w:abstractNumId w:val="49"/>
  </w:num>
  <w:num w:numId="2">
    <w:abstractNumId w:val="41"/>
  </w:num>
  <w:num w:numId="3">
    <w:abstractNumId w:val="33"/>
  </w:num>
  <w:num w:numId="4">
    <w:abstractNumId w:val="39"/>
  </w:num>
  <w:num w:numId="5">
    <w:abstractNumId w:val="52"/>
  </w:num>
  <w:num w:numId="6">
    <w:abstractNumId w:val="27"/>
  </w:num>
  <w:num w:numId="7">
    <w:abstractNumId w:val="43"/>
  </w:num>
  <w:num w:numId="8">
    <w:abstractNumId w:val="34"/>
  </w:num>
  <w:num w:numId="9">
    <w:abstractNumId w:val="32"/>
  </w:num>
  <w:num w:numId="10">
    <w:abstractNumId w:val="15"/>
  </w:num>
  <w:num w:numId="11">
    <w:abstractNumId w:val="21"/>
  </w:num>
  <w:num w:numId="12">
    <w:abstractNumId w:val="16"/>
  </w:num>
  <w:num w:numId="13">
    <w:abstractNumId w:val="22"/>
  </w:num>
  <w:num w:numId="14">
    <w:abstractNumId w:val="37"/>
  </w:num>
  <w:num w:numId="15">
    <w:abstractNumId w:val="44"/>
  </w:num>
  <w:num w:numId="16">
    <w:abstractNumId w:val="50"/>
  </w:num>
  <w:num w:numId="17">
    <w:abstractNumId w:val="45"/>
  </w:num>
  <w:num w:numId="18">
    <w:abstractNumId w:val="19"/>
  </w:num>
  <w:num w:numId="19">
    <w:abstractNumId w:val="23"/>
  </w:num>
  <w:num w:numId="20">
    <w:abstractNumId w:val="8"/>
  </w:num>
  <w:num w:numId="21">
    <w:abstractNumId w:val="20"/>
  </w:num>
  <w:num w:numId="22">
    <w:abstractNumId w:val="12"/>
  </w:num>
  <w:num w:numId="23">
    <w:abstractNumId w:val="28"/>
  </w:num>
  <w:num w:numId="24">
    <w:abstractNumId w:val="46"/>
  </w:num>
  <w:num w:numId="25">
    <w:abstractNumId w:val="3"/>
  </w:num>
  <w:num w:numId="26">
    <w:abstractNumId w:val="7"/>
  </w:num>
  <w:num w:numId="27">
    <w:abstractNumId w:val="38"/>
  </w:num>
  <w:num w:numId="28">
    <w:abstractNumId w:val="17"/>
  </w:num>
  <w:num w:numId="29">
    <w:abstractNumId w:val="18"/>
  </w:num>
  <w:num w:numId="30">
    <w:abstractNumId w:val="11"/>
  </w:num>
  <w:num w:numId="31">
    <w:abstractNumId w:val="51"/>
  </w:num>
  <w:num w:numId="32">
    <w:abstractNumId w:val="6"/>
  </w:num>
  <w:num w:numId="33">
    <w:abstractNumId w:val="13"/>
  </w:num>
  <w:num w:numId="34">
    <w:abstractNumId w:val="24"/>
  </w:num>
  <w:num w:numId="35">
    <w:abstractNumId w:val="14"/>
  </w:num>
  <w:num w:numId="36">
    <w:abstractNumId w:val="42"/>
  </w:num>
  <w:num w:numId="37">
    <w:abstractNumId w:val="35"/>
  </w:num>
  <w:num w:numId="38">
    <w:abstractNumId w:val="30"/>
  </w:num>
  <w:num w:numId="39">
    <w:abstractNumId w:val="4"/>
  </w:num>
  <w:num w:numId="40">
    <w:abstractNumId w:val="40"/>
  </w:num>
  <w:num w:numId="41">
    <w:abstractNumId w:val="47"/>
  </w:num>
  <w:num w:numId="42">
    <w:abstractNumId w:val="9"/>
  </w:num>
  <w:num w:numId="43">
    <w:abstractNumId w:val="10"/>
  </w:num>
  <w:num w:numId="44">
    <w:abstractNumId w:val="26"/>
  </w:num>
  <w:num w:numId="45">
    <w:abstractNumId w:val="48"/>
  </w:num>
  <w:num w:numId="46">
    <w:abstractNumId w:val="36"/>
  </w:num>
  <w:num w:numId="47">
    <w:abstractNumId w:val="29"/>
  </w:num>
  <w:num w:numId="48">
    <w:abstractNumId w:val="1"/>
  </w:num>
  <w:num w:numId="49">
    <w:abstractNumId w:val="25"/>
  </w:num>
  <w:num w:numId="50">
    <w:abstractNumId w:val="5"/>
  </w:num>
  <w:num w:numId="51">
    <w:abstractNumId w:val="31"/>
  </w:num>
  <w:num w:numId="52">
    <w:abstractNumId w:val="2"/>
  </w:num>
  <w:num w:numId="53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DB"/>
    <w:rsid w:val="00000288"/>
    <w:rsid w:val="00001134"/>
    <w:rsid w:val="000012DF"/>
    <w:rsid w:val="00001D5D"/>
    <w:rsid w:val="000023C6"/>
    <w:rsid w:val="00002562"/>
    <w:rsid w:val="00002CCD"/>
    <w:rsid w:val="00002E92"/>
    <w:rsid w:val="000032D7"/>
    <w:rsid w:val="00003410"/>
    <w:rsid w:val="00003729"/>
    <w:rsid w:val="0000383E"/>
    <w:rsid w:val="00003CBB"/>
    <w:rsid w:val="00004704"/>
    <w:rsid w:val="00004B4C"/>
    <w:rsid w:val="00005671"/>
    <w:rsid w:val="00005B58"/>
    <w:rsid w:val="0000625C"/>
    <w:rsid w:val="00006931"/>
    <w:rsid w:val="00007261"/>
    <w:rsid w:val="0001099E"/>
    <w:rsid w:val="000116CF"/>
    <w:rsid w:val="000117E4"/>
    <w:rsid w:val="000132AA"/>
    <w:rsid w:val="0001368B"/>
    <w:rsid w:val="00013865"/>
    <w:rsid w:val="00015895"/>
    <w:rsid w:val="00015BFF"/>
    <w:rsid w:val="000164A5"/>
    <w:rsid w:val="00017815"/>
    <w:rsid w:val="000179D8"/>
    <w:rsid w:val="000202B8"/>
    <w:rsid w:val="00020E34"/>
    <w:rsid w:val="00021B23"/>
    <w:rsid w:val="00022ECC"/>
    <w:rsid w:val="0002356E"/>
    <w:rsid w:val="000236E6"/>
    <w:rsid w:val="000239CC"/>
    <w:rsid w:val="00023DF2"/>
    <w:rsid w:val="00024D25"/>
    <w:rsid w:val="00025EB7"/>
    <w:rsid w:val="00026EDF"/>
    <w:rsid w:val="0002710F"/>
    <w:rsid w:val="000271D6"/>
    <w:rsid w:val="00030375"/>
    <w:rsid w:val="000307A3"/>
    <w:rsid w:val="00030D7B"/>
    <w:rsid w:val="00030DBC"/>
    <w:rsid w:val="000317B5"/>
    <w:rsid w:val="00031B64"/>
    <w:rsid w:val="00033AB9"/>
    <w:rsid w:val="00033CEE"/>
    <w:rsid w:val="000352AD"/>
    <w:rsid w:val="00035E77"/>
    <w:rsid w:val="0003768D"/>
    <w:rsid w:val="000420A6"/>
    <w:rsid w:val="00042D28"/>
    <w:rsid w:val="00043ECD"/>
    <w:rsid w:val="00043FDC"/>
    <w:rsid w:val="000442F8"/>
    <w:rsid w:val="00044A89"/>
    <w:rsid w:val="00044CF9"/>
    <w:rsid w:val="00044EBB"/>
    <w:rsid w:val="0004506C"/>
    <w:rsid w:val="00045335"/>
    <w:rsid w:val="000455A6"/>
    <w:rsid w:val="00045B29"/>
    <w:rsid w:val="00045DBE"/>
    <w:rsid w:val="00046034"/>
    <w:rsid w:val="00046108"/>
    <w:rsid w:val="000465C5"/>
    <w:rsid w:val="00046F8E"/>
    <w:rsid w:val="000473B1"/>
    <w:rsid w:val="00047C81"/>
    <w:rsid w:val="000501CC"/>
    <w:rsid w:val="000516A3"/>
    <w:rsid w:val="00051AB4"/>
    <w:rsid w:val="00051B08"/>
    <w:rsid w:val="00051DF1"/>
    <w:rsid w:val="000528ED"/>
    <w:rsid w:val="00052EC9"/>
    <w:rsid w:val="0005341A"/>
    <w:rsid w:val="0005348C"/>
    <w:rsid w:val="00053ECE"/>
    <w:rsid w:val="000545BF"/>
    <w:rsid w:val="0005484E"/>
    <w:rsid w:val="00054BD8"/>
    <w:rsid w:val="00055316"/>
    <w:rsid w:val="000558E4"/>
    <w:rsid w:val="00055937"/>
    <w:rsid w:val="00055ADA"/>
    <w:rsid w:val="00055BD6"/>
    <w:rsid w:val="00056A4E"/>
    <w:rsid w:val="00056BB9"/>
    <w:rsid w:val="0005704E"/>
    <w:rsid w:val="00057509"/>
    <w:rsid w:val="000576E2"/>
    <w:rsid w:val="00057ADA"/>
    <w:rsid w:val="00057F98"/>
    <w:rsid w:val="00060647"/>
    <w:rsid w:val="00060687"/>
    <w:rsid w:val="00060835"/>
    <w:rsid w:val="00060A79"/>
    <w:rsid w:val="00060F8A"/>
    <w:rsid w:val="000616EC"/>
    <w:rsid w:val="00061795"/>
    <w:rsid w:val="00062044"/>
    <w:rsid w:val="00062123"/>
    <w:rsid w:val="000621CF"/>
    <w:rsid w:val="00062380"/>
    <w:rsid w:val="0006241F"/>
    <w:rsid w:val="00063386"/>
    <w:rsid w:val="00064677"/>
    <w:rsid w:val="000647C1"/>
    <w:rsid w:val="00064AB0"/>
    <w:rsid w:val="00064DAD"/>
    <w:rsid w:val="00064ED5"/>
    <w:rsid w:val="00065CD3"/>
    <w:rsid w:val="00065D48"/>
    <w:rsid w:val="00066AB0"/>
    <w:rsid w:val="00066B91"/>
    <w:rsid w:val="00066BD3"/>
    <w:rsid w:val="00070275"/>
    <w:rsid w:val="0007040B"/>
    <w:rsid w:val="000711B3"/>
    <w:rsid w:val="000724DA"/>
    <w:rsid w:val="00072736"/>
    <w:rsid w:val="00072CD1"/>
    <w:rsid w:val="00073ACA"/>
    <w:rsid w:val="00074051"/>
    <w:rsid w:val="000744CC"/>
    <w:rsid w:val="00077354"/>
    <w:rsid w:val="00077800"/>
    <w:rsid w:val="00080042"/>
    <w:rsid w:val="000811AD"/>
    <w:rsid w:val="000816CA"/>
    <w:rsid w:val="0008175A"/>
    <w:rsid w:val="00083056"/>
    <w:rsid w:val="000835F2"/>
    <w:rsid w:val="000844AA"/>
    <w:rsid w:val="00084928"/>
    <w:rsid w:val="00084D24"/>
    <w:rsid w:val="00085D97"/>
    <w:rsid w:val="00085E37"/>
    <w:rsid w:val="00085E6B"/>
    <w:rsid w:val="00086131"/>
    <w:rsid w:val="00087092"/>
    <w:rsid w:val="0008720C"/>
    <w:rsid w:val="000914C3"/>
    <w:rsid w:val="00091A9F"/>
    <w:rsid w:val="00091CB2"/>
    <w:rsid w:val="00091F13"/>
    <w:rsid w:val="00092642"/>
    <w:rsid w:val="00093708"/>
    <w:rsid w:val="000937BF"/>
    <w:rsid w:val="000942D3"/>
    <w:rsid w:val="00094317"/>
    <w:rsid w:val="0009454F"/>
    <w:rsid w:val="00094863"/>
    <w:rsid w:val="00095785"/>
    <w:rsid w:val="00095855"/>
    <w:rsid w:val="00096484"/>
    <w:rsid w:val="000968FE"/>
    <w:rsid w:val="00096B87"/>
    <w:rsid w:val="000A05D3"/>
    <w:rsid w:val="000A1C95"/>
    <w:rsid w:val="000A205A"/>
    <w:rsid w:val="000A299A"/>
    <w:rsid w:val="000A4237"/>
    <w:rsid w:val="000A4511"/>
    <w:rsid w:val="000A5129"/>
    <w:rsid w:val="000A5C2B"/>
    <w:rsid w:val="000A78F9"/>
    <w:rsid w:val="000A7A10"/>
    <w:rsid w:val="000A7A5F"/>
    <w:rsid w:val="000B0C0D"/>
    <w:rsid w:val="000B0CBC"/>
    <w:rsid w:val="000B10C8"/>
    <w:rsid w:val="000B13B4"/>
    <w:rsid w:val="000B13D7"/>
    <w:rsid w:val="000B18D8"/>
    <w:rsid w:val="000B19BE"/>
    <w:rsid w:val="000B3265"/>
    <w:rsid w:val="000B384A"/>
    <w:rsid w:val="000B48C8"/>
    <w:rsid w:val="000B5681"/>
    <w:rsid w:val="000B56A9"/>
    <w:rsid w:val="000B5CEF"/>
    <w:rsid w:val="000B5DDE"/>
    <w:rsid w:val="000B5F81"/>
    <w:rsid w:val="000B66DF"/>
    <w:rsid w:val="000C00F6"/>
    <w:rsid w:val="000C1689"/>
    <w:rsid w:val="000C1CF3"/>
    <w:rsid w:val="000C25F5"/>
    <w:rsid w:val="000C298A"/>
    <w:rsid w:val="000C3031"/>
    <w:rsid w:val="000C30A1"/>
    <w:rsid w:val="000C4386"/>
    <w:rsid w:val="000C4392"/>
    <w:rsid w:val="000C4585"/>
    <w:rsid w:val="000C4906"/>
    <w:rsid w:val="000C506C"/>
    <w:rsid w:val="000C5178"/>
    <w:rsid w:val="000C5771"/>
    <w:rsid w:val="000C5E33"/>
    <w:rsid w:val="000C6AA8"/>
    <w:rsid w:val="000C6AD3"/>
    <w:rsid w:val="000C6CDF"/>
    <w:rsid w:val="000C7CBB"/>
    <w:rsid w:val="000D095A"/>
    <w:rsid w:val="000D0F5D"/>
    <w:rsid w:val="000D3270"/>
    <w:rsid w:val="000D607C"/>
    <w:rsid w:val="000D6134"/>
    <w:rsid w:val="000D67D8"/>
    <w:rsid w:val="000D712D"/>
    <w:rsid w:val="000D77E1"/>
    <w:rsid w:val="000D789C"/>
    <w:rsid w:val="000E1148"/>
    <w:rsid w:val="000E1CB3"/>
    <w:rsid w:val="000E1D05"/>
    <w:rsid w:val="000E27E2"/>
    <w:rsid w:val="000E2F9B"/>
    <w:rsid w:val="000E350C"/>
    <w:rsid w:val="000E4A60"/>
    <w:rsid w:val="000E4C3C"/>
    <w:rsid w:val="000E4FA4"/>
    <w:rsid w:val="000E54C7"/>
    <w:rsid w:val="000E5F51"/>
    <w:rsid w:val="000E60F1"/>
    <w:rsid w:val="000E6A44"/>
    <w:rsid w:val="000E72FE"/>
    <w:rsid w:val="000E794A"/>
    <w:rsid w:val="000E7DF6"/>
    <w:rsid w:val="000E7F36"/>
    <w:rsid w:val="000F09C3"/>
    <w:rsid w:val="000F0BC0"/>
    <w:rsid w:val="000F3AF4"/>
    <w:rsid w:val="000F58C3"/>
    <w:rsid w:val="000F5BF5"/>
    <w:rsid w:val="000F74E5"/>
    <w:rsid w:val="000F7A55"/>
    <w:rsid w:val="000F7DC2"/>
    <w:rsid w:val="000F7EC9"/>
    <w:rsid w:val="001009E9"/>
    <w:rsid w:val="00100A1C"/>
    <w:rsid w:val="00100AFB"/>
    <w:rsid w:val="001015AB"/>
    <w:rsid w:val="00101B5F"/>
    <w:rsid w:val="00101BE3"/>
    <w:rsid w:val="0010204A"/>
    <w:rsid w:val="0010358F"/>
    <w:rsid w:val="00103C59"/>
    <w:rsid w:val="0010425F"/>
    <w:rsid w:val="0010507F"/>
    <w:rsid w:val="001051ED"/>
    <w:rsid w:val="001052E7"/>
    <w:rsid w:val="0010573B"/>
    <w:rsid w:val="001060B8"/>
    <w:rsid w:val="00106B66"/>
    <w:rsid w:val="001076CC"/>
    <w:rsid w:val="00110990"/>
    <w:rsid w:val="00110F04"/>
    <w:rsid w:val="00110F58"/>
    <w:rsid w:val="00111692"/>
    <w:rsid w:val="0011247D"/>
    <w:rsid w:val="0011251F"/>
    <w:rsid w:val="00113384"/>
    <w:rsid w:val="00113714"/>
    <w:rsid w:val="00113C70"/>
    <w:rsid w:val="001147F4"/>
    <w:rsid w:val="001152B3"/>
    <w:rsid w:val="00115E82"/>
    <w:rsid w:val="00116215"/>
    <w:rsid w:val="00116834"/>
    <w:rsid w:val="0011693C"/>
    <w:rsid w:val="00117C55"/>
    <w:rsid w:val="00120439"/>
    <w:rsid w:val="0012047C"/>
    <w:rsid w:val="001208AF"/>
    <w:rsid w:val="00120A05"/>
    <w:rsid w:val="00120DC5"/>
    <w:rsid w:val="00121763"/>
    <w:rsid w:val="00121A66"/>
    <w:rsid w:val="00121CCE"/>
    <w:rsid w:val="00121F65"/>
    <w:rsid w:val="001220CB"/>
    <w:rsid w:val="0012219C"/>
    <w:rsid w:val="00122A80"/>
    <w:rsid w:val="00122C08"/>
    <w:rsid w:val="00122E5F"/>
    <w:rsid w:val="001230BF"/>
    <w:rsid w:val="00123A50"/>
    <w:rsid w:val="00123F89"/>
    <w:rsid w:val="001242B0"/>
    <w:rsid w:val="00124302"/>
    <w:rsid w:val="00124436"/>
    <w:rsid w:val="001256B4"/>
    <w:rsid w:val="0012656E"/>
    <w:rsid w:val="0012709B"/>
    <w:rsid w:val="0013027A"/>
    <w:rsid w:val="00130CA1"/>
    <w:rsid w:val="00130E41"/>
    <w:rsid w:val="00130F2A"/>
    <w:rsid w:val="0013107C"/>
    <w:rsid w:val="00131E7C"/>
    <w:rsid w:val="001328B5"/>
    <w:rsid w:val="00132CF5"/>
    <w:rsid w:val="00132E42"/>
    <w:rsid w:val="00133757"/>
    <w:rsid w:val="00134ACE"/>
    <w:rsid w:val="00134AD9"/>
    <w:rsid w:val="00134E33"/>
    <w:rsid w:val="00135F74"/>
    <w:rsid w:val="00136BB5"/>
    <w:rsid w:val="00136C55"/>
    <w:rsid w:val="001374B6"/>
    <w:rsid w:val="00137502"/>
    <w:rsid w:val="0013769A"/>
    <w:rsid w:val="00137E41"/>
    <w:rsid w:val="001412E0"/>
    <w:rsid w:val="001418B5"/>
    <w:rsid w:val="0014206A"/>
    <w:rsid w:val="001420FD"/>
    <w:rsid w:val="00143A1A"/>
    <w:rsid w:val="00144DA8"/>
    <w:rsid w:val="00146233"/>
    <w:rsid w:val="001464F0"/>
    <w:rsid w:val="00147450"/>
    <w:rsid w:val="001474F7"/>
    <w:rsid w:val="00147A8B"/>
    <w:rsid w:val="00147CCD"/>
    <w:rsid w:val="00150342"/>
    <w:rsid w:val="00151578"/>
    <w:rsid w:val="00151FF8"/>
    <w:rsid w:val="001521CA"/>
    <w:rsid w:val="001524C6"/>
    <w:rsid w:val="001537AA"/>
    <w:rsid w:val="00153B74"/>
    <w:rsid w:val="00153DCF"/>
    <w:rsid w:val="001551CA"/>
    <w:rsid w:val="001566C5"/>
    <w:rsid w:val="001570D4"/>
    <w:rsid w:val="00157428"/>
    <w:rsid w:val="0016076F"/>
    <w:rsid w:val="00161A46"/>
    <w:rsid w:val="00161A91"/>
    <w:rsid w:val="0016290F"/>
    <w:rsid w:val="00162EE6"/>
    <w:rsid w:val="001631F4"/>
    <w:rsid w:val="00163448"/>
    <w:rsid w:val="001640C6"/>
    <w:rsid w:val="00164BFF"/>
    <w:rsid w:val="001651A0"/>
    <w:rsid w:val="0016532E"/>
    <w:rsid w:val="00165948"/>
    <w:rsid w:val="00165AEE"/>
    <w:rsid w:val="001665B1"/>
    <w:rsid w:val="00166C68"/>
    <w:rsid w:val="001673C4"/>
    <w:rsid w:val="00170ED8"/>
    <w:rsid w:val="001710A0"/>
    <w:rsid w:val="0017167C"/>
    <w:rsid w:val="00171B3D"/>
    <w:rsid w:val="00171B57"/>
    <w:rsid w:val="00171F92"/>
    <w:rsid w:val="00172FCE"/>
    <w:rsid w:val="00173741"/>
    <w:rsid w:val="00174F19"/>
    <w:rsid w:val="00175AB0"/>
    <w:rsid w:val="00176097"/>
    <w:rsid w:val="001763D3"/>
    <w:rsid w:val="001766B5"/>
    <w:rsid w:val="00176EE9"/>
    <w:rsid w:val="0017731C"/>
    <w:rsid w:val="00177486"/>
    <w:rsid w:val="0017750E"/>
    <w:rsid w:val="00177DFB"/>
    <w:rsid w:val="0018013E"/>
    <w:rsid w:val="00180F30"/>
    <w:rsid w:val="0018104B"/>
    <w:rsid w:val="00181265"/>
    <w:rsid w:val="00181816"/>
    <w:rsid w:val="001826F9"/>
    <w:rsid w:val="00182864"/>
    <w:rsid w:val="00182A1E"/>
    <w:rsid w:val="00182AE9"/>
    <w:rsid w:val="00182D48"/>
    <w:rsid w:val="00182F36"/>
    <w:rsid w:val="00184287"/>
    <w:rsid w:val="0018440C"/>
    <w:rsid w:val="001845CC"/>
    <w:rsid w:val="00186EDA"/>
    <w:rsid w:val="001870CB"/>
    <w:rsid w:val="00191A2B"/>
    <w:rsid w:val="00191D12"/>
    <w:rsid w:val="00191DD6"/>
    <w:rsid w:val="00192764"/>
    <w:rsid w:val="00192FB9"/>
    <w:rsid w:val="001944C4"/>
    <w:rsid w:val="001944D9"/>
    <w:rsid w:val="00194680"/>
    <w:rsid w:val="0019516A"/>
    <w:rsid w:val="001967DD"/>
    <w:rsid w:val="001967EA"/>
    <w:rsid w:val="00196A8D"/>
    <w:rsid w:val="00197380"/>
    <w:rsid w:val="0019758A"/>
    <w:rsid w:val="001976FE"/>
    <w:rsid w:val="0019780C"/>
    <w:rsid w:val="001978C2"/>
    <w:rsid w:val="00197C63"/>
    <w:rsid w:val="001A1C59"/>
    <w:rsid w:val="001A1E07"/>
    <w:rsid w:val="001A2326"/>
    <w:rsid w:val="001A24FA"/>
    <w:rsid w:val="001A2619"/>
    <w:rsid w:val="001A36D0"/>
    <w:rsid w:val="001A4CD8"/>
    <w:rsid w:val="001A53B0"/>
    <w:rsid w:val="001A562E"/>
    <w:rsid w:val="001A56C7"/>
    <w:rsid w:val="001A5754"/>
    <w:rsid w:val="001A6617"/>
    <w:rsid w:val="001A6674"/>
    <w:rsid w:val="001A68B4"/>
    <w:rsid w:val="001A6A1B"/>
    <w:rsid w:val="001A6E2E"/>
    <w:rsid w:val="001A77DB"/>
    <w:rsid w:val="001A79F2"/>
    <w:rsid w:val="001B051B"/>
    <w:rsid w:val="001B0CDD"/>
    <w:rsid w:val="001B1D8E"/>
    <w:rsid w:val="001B1E72"/>
    <w:rsid w:val="001B2162"/>
    <w:rsid w:val="001B27B3"/>
    <w:rsid w:val="001B2ED4"/>
    <w:rsid w:val="001B37D4"/>
    <w:rsid w:val="001B410E"/>
    <w:rsid w:val="001B4FB6"/>
    <w:rsid w:val="001B5345"/>
    <w:rsid w:val="001B54D2"/>
    <w:rsid w:val="001B5678"/>
    <w:rsid w:val="001B64AA"/>
    <w:rsid w:val="001B729D"/>
    <w:rsid w:val="001B7415"/>
    <w:rsid w:val="001B7570"/>
    <w:rsid w:val="001B7BFA"/>
    <w:rsid w:val="001C0264"/>
    <w:rsid w:val="001C0535"/>
    <w:rsid w:val="001C0866"/>
    <w:rsid w:val="001C0DA6"/>
    <w:rsid w:val="001C12FB"/>
    <w:rsid w:val="001C14E3"/>
    <w:rsid w:val="001C1A65"/>
    <w:rsid w:val="001C2110"/>
    <w:rsid w:val="001C2FDB"/>
    <w:rsid w:val="001C421B"/>
    <w:rsid w:val="001C43E5"/>
    <w:rsid w:val="001C4533"/>
    <w:rsid w:val="001C4ADE"/>
    <w:rsid w:val="001C4CA8"/>
    <w:rsid w:val="001C5319"/>
    <w:rsid w:val="001C55B9"/>
    <w:rsid w:val="001C5758"/>
    <w:rsid w:val="001C5D31"/>
    <w:rsid w:val="001D238C"/>
    <w:rsid w:val="001D3363"/>
    <w:rsid w:val="001D460A"/>
    <w:rsid w:val="001D4767"/>
    <w:rsid w:val="001D4797"/>
    <w:rsid w:val="001D648C"/>
    <w:rsid w:val="001D6B75"/>
    <w:rsid w:val="001E10E0"/>
    <w:rsid w:val="001E182D"/>
    <w:rsid w:val="001E1C8B"/>
    <w:rsid w:val="001E1E2B"/>
    <w:rsid w:val="001E25BC"/>
    <w:rsid w:val="001E30A3"/>
    <w:rsid w:val="001E3748"/>
    <w:rsid w:val="001E3C75"/>
    <w:rsid w:val="001E4915"/>
    <w:rsid w:val="001E55AE"/>
    <w:rsid w:val="001E56BE"/>
    <w:rsid w:val="001E5B5F"/>
    <w:rsid w:val="001E65DA"/>
    <w:rsid w:val="001E71F5"/>
    <w:rsid w:val="001F0109"/>
    <w:rsid w:val="001F043B"/>
    <w:rsid w:val="001F0CB4"/>
    <w:rsid w:val="001F0DEE"/>
    <w:rsid w:val="001F11B5"/>
    <w:rsid w:val="001F14FE"/>
    <w:rsid w:val="001F18FB"/>
    <w:rsid w:val="001F204F"/>
    <w:rsid w:val="001F2E37"/>
    <w:rsid w:val="001F2F90"/>
    <w:rsid w:val="001F3463"/>
    <w:rsid w:val="001F3D7A"/>
    <w:rsid w:val="001F4B85"/>
    <w:rsid w:val="001F5CC5"/>
    <w:rsid w:val="001F6630"/>
    <w:rsid w:val="001F7181"/>
    <w:rsid w:val="001F75D4"/>
    <w:rsid w:val="001F761B"/>
    <w:rsid w:val="001F7643"/>
    <w:rsid w:val="001F7A67"/>
    <w:rsid w:val="001F7F70"/>
    <w:rsid w:val="00200521"/>
    <w:rsid w:val="00200FEE"/>
    <w:rsid w:val="00201A62"/>
    <w:rsid w:val="00201FF0"/>
    <w:rsid w:val="00202059"/>
    <w:rsid w:val="002021EB"/>
    <w:rsid w:val="0020374E"/>
    <w:rsid w:val="00203D3E"/>
    <w:rsid w:val="00204829"/>
    <w:rsid w:val="0020619D"/>
    <w:rsid w:val="0020739E"/>
    <w:rsid w:val="00207579"/>
    <w:rsid w:val="00210E3E"/>
    <w:rsid w:val="0021114E"/>
    <w:rsid w:val="00211307"/>
    <w:rsid w:val="002115A6"/>
    <w:rsid w:val="00212007"/>
    <w:rsid w:val="00212FA4"/>
    <w:rsid w:val="002134C2"/>
    <w:rsid w:val="00215ABC"/>
    <w:rsid w:val="002165F6"/>
    <w:rsid w:val="002172DC"/>
    <w:rsid w:val="002174FC"/>
    <w:rsid w:val="00217B13"/>
    <w:rsid w:val="00217FCC"/>
    <w:rsid w:val="00220758"/>
    <w:rsid w:val="00220C17"/>
    <w:rsid w:val="00222317"/>
    <w:rsid w:val="0022235A"/>
    <w:rsid w:val="0022296D"/>
    <w:rsid w:val="00223982"/>
    <w:rsid w:val="0022468F"/>
    <w:rsid w:val="00224BAD"/>
    <w:rsid w:val="002256D6"/>
    <w:rsid w:val="002262C1"/>
    <w:rsid w:val="00226329"/>
    <w:rsid w:val="002267C1"/>
    <w:rsid w:val="00227196"/>
    <w:rsid w:val="00227329"/>
    <w:rsid w:val="002276D4"/>
    <w:rsid w:val="00227BA1"/>
    <w:rsid w:val="00230266"/>
    <w:rsid w:val="002306E9"/>
    <w:rsid w:val="00232B65"/>
    <w:rsid w:val="00232E34"/>
    <w:rsid w:val="0023374A"/>
    <w:rsid w:val="002345B6"/>
    <w:rsid w:val="00234C5B"/>
    <w:rsid w:val="0023587E"/>
    <w:rsid w:val="00237DC1"/>
    <w:rsid w:val="00240C14"/>
    <w:rsid w:val="00241AB2"/>
    <w:rsid w:val="00241E5B"/>
    <w:rsid w:val="00241FA1"/>
    <w:rsid w:val="002427F7"/>
    <w:rsid w:val="00243D9D"/>
    <w:rsid w:val="00244225"/>
    <w:rsid w:val="002442E2"/>
    <w:rsid w:val="00245368"/>
    <w:rsid w:val="00245690"/>
    <w:rsid w:val="00245E5C"/>
    <w:rsid w:val="002462B9"/>
    <w:rsid w:val="00246E3B"/>
    <w:rsid w:val="0024771E"/>
    <w:rsid w:val="00250428"/>
    <w:rsid w:val="0025058F"/>
    <w:rsid w:val="0025084E"/>
    <w:rsid w:val="0025298F"/>
    <w:rsid w:val="00253834"/>
    <w:rsid w:val="00253927"/>
    <w:rsid w:val="00254CD7"/>
    <w:rsid w:val="00254DAA"/>
    <w:rsid w:val="0025508A"/>
    <w:rsid w:val="00255EDB"/>
    <w:rsid w:val="00256991"/>
    <w:rsid w:val="00257721"/>
    <w:rsid w:val="0026049A"/>
    <w:rsid w:val="00260C02"/>
    <w:rsid w:val="002615DF"/>
    <w:rsid w:val="002617A5"/>
    <w:rsid w:val="00261A58"/>
    <w:rsid w:val="00262205"/>
    <w:rsid w:val="00262344"/>
    <w:rsid w:val="00262710"/>
    <w:rsid w:val="00262A28"/>
    <w:rsid w:val="002630DB"/>
    <w:rsid w:val="00263CB6"/>
    <w:rsid w:val="00263F4E"/>
    <w:rsid w:val="00264805"/>
    <w:rsid w:val="00267673"/>
    <w:rsid w:val="00267D9A"/>
    <w:rsid w:val="002705DD"/>
    <w:rsid w:val="00271037"/>
    <w:rsid w:val="002712F9"/>
    <w:rsid w:val="00272507"/>
    <w:rsid w:val="0027279B"/>
    <w:rsid w:val="00273026"/>
    <w:rsid w:val="0027304F"/>
    <w:rsid w:val="0027317C"/>
    <w:rsid w:val="002734BE"/>
    <w:rsid w:val="0027456B"/>
    <w:rsid w:val="00274C60"/>
    <w:rsid w:val="00276192"/>
    <w:rsid w:val="002765AE"/>
    <w:rsid w:val="002769D1"/>
    <w:rsid w:val="00277AF8"/>
    <w:rsid w:val="00277CFE"/>
    <w:rsid w:val="00281539"/>
    <w:rsid w:val="00282A9B"/>
    <w:rsid w:val="00282CA5"/>
    <w:rsid w:val="002837F4"/>
    <w:rsid w:val="002842B8"/>
    <w:rsid w:val="00284C7B"/>
    <w:rsid w:val="00284E31"/>
    <w:rsid w:val="00286350"/>
    <w:rsid w:val="002869B0"/>
    <w:rsid w:val="00287200"/>
    <w:rsid w:val="00290C73"/>
    <w:rsid w:val="00290F93"/>
    <w:rsid w:val="002915D1"/>
    <w:rsid w:val="00291F68"/>
    <w:rsid w:val="00292237"/>
    <w:rsid w:val="00294310"/>
    <w:rsid w:val="002959C5"/>
    <w:rsid w:val="002960C6"/>
    <w:rsid w:val="00296EF7"/>
    <w:rsid w:val="00296F6E"/>
    <w:rsid w:val="002976EF"/>
    <w:rsid w:val="00297E25"/>
    <w:rsid w:val="00297EFD"/>
    <w:rsid w:val="002A061E"/>
    <w:rsid w:val="002A0E13"/>
    <w:rsid w:val="002A2684"/>
    <w:rsid w:val="002A2BE6"/>
    <w:rsid w:val="002A2F63"/>
    <w:rsid w:val="002A3B83"/>
    <w:rsid w:val="002A4100"/>
    <w:rsid w:val="002A52C3"/>
    <w:rsid w:val="002A6DFC"/>
    <w:rsid w:val="002A7182"/>
    <w:rsid w:val="002B03B4"/>
    <w:rsid w:val="002B04E2"/>
    <w:rsid w:val="002B1579"/>
    <w:rsid w:val="002B1A3C"/>
    <w:rsid w:val="002B205D"/>
    <w:rsid w:val="002B21F1"/>
    <w:rsid w:val="002B2D96"/>
    <w:rsid w:val="002B2E56"/>
    <w:rsid w:val="002B4EB4"/>
    <w:rsid w:val="002B6716"/>
    <w:rsid w:val="002B71F8"/>
    <w:rsid w:val="002C01B7"/>
    <w:rsid w:val="002C0403"/>
    <w:rsid w:val="002C07AA"/>
    <w:rsid w:val="002C1B3F"/>
    <w:rsid w:val="002C1DD2"/>
    <w:rsid w:val="002C2362"/>
    <w:rsid w:val="002C264C"/>
    <w:rsid w:val="002C26E4"/>
    <w:rsid w:val="002C2A2F"/>
    <w:rsid w:val="002C2B39"/>
    <w:rsid w:val="002C2D77"/>
    <w:rsid w:val="002C381F"/>
    <w:rsid w:val="002C391F"/>
    <w:rsid w:val="002C3C2A"/>
    <w:rsid w:val="002C4533"/>
    <w:rsid w:val="002C4768"/>
    <w:rsid w:val="002C48BB"/>
    <w:rsid w:val="002C52B5"/>
    <w:rsid w:val="002C59B9"/>
    <w:rsid w:val="002C5A8C"/>
    <w:rsid w:val="002C7245"/>
    <w:rsid w:val="002D13F4"/>
    <w:rsid w:val="002D1E0A"/>
    <w:rsid w:val="002D2076"/>
    <w:rsid w:val="002D2160"/>
    <w:rsid w:val="002D28D6"/>
    <w:rsid w:val="002D2A67"/>
    <w:rsid w:val="002D3480"/>
    <w:rsid w:val="002D3481"/>
    <w:rsid w:val="002D402E"/>
    <w:rsid w:val="002D40CE"/>
    <w:rsid w:val="002D4AF9"/>
    <w:rsid w:val="002D4CE7"/>
    <w:rsid w:val="002D5E2E"/>
    <w:rsid w:val="002D66E5"/>
    <w:rsid w:val="002E001E"/>
    <w:rsid w:val="002E06D6"/>
    <w:rsid w:val="002E070D"/>
    <w:rsid w:val="002E113B"/>
    <w:rsid w:val="002E3094"/>
    <w:rsid w:val="002E3AC0"/>
    <w:rsid w:val="002E53C3"/>
    <w:rsid w:val="002E5BBD"/>
    <w:rsid w:val="002E6BF4"/>
    <w:rsid w:val="002E7132"/>
    <w:rsid w:val="002F04E3"/>
    <w:rsid w:val="002F1E48"/>
    <w:rsid w:val="002F210A"/>
    <w:rsid w:val="002F28DF"/>
    <w:rsid w:val="002F30BA"/>
    <w:rsid w:val="002F380B"/>
    <w:rsid w:val="002F39ED"/>
    <w:rsid w:val="002F3C6A"/>
    <w:rsid w:val="002F459F"/>
    <w:rsid w:val="002F4645"/>
    <w:rsid w:val="002F4ABA"/>
    <w:rsid w:val="002F5034"/>
    <w:rsid w:val="002F5E9F"/>
    <w:rsid w:val="002F61E0"/>
    <w:rsid w:val="002F664B"/>
    <w:rsid w:val="00300A20"/>
    <w:rsid w:val="00300D0E"/>
    <w:rsid w:val="00300F38"/>
    <w:rsid w:val="00301123"/>
    <w:rsid w:val="003017AA"/>
    <w:rsid w:val="00301965"/>
    <w:rsid w:val="00301C70"/>
    <w:rsid w:val="00301CFA"/>
    <w:rsid w:val="00301D15"/>
    <w:rsid w:val="00301F77"/>
    <w:rsid w:val="00302826"/>
    <w:rsid w:val="00302BCB"/>
    <w:rsid w:val="0030302B"/>
    <w:rsid w:val="00303321"/>
    <w:rsid w:val="003038E0"/>
    <w:rsid w:val="00303F60"/>
    <w:rsid w:val="003051A8"/>
    <w:rsid w:val="0030588B"/>
    <w:rsid w:val="00306AEB"/>
    <w:rsid w:val="0030707F"/>
    <w:rsid w:val="003074AA"/>
    <w:rsid w:val="00310143"/>
    <w:rsid w:val="00310DDE"/>
    <w:rsid w:val="00310EED"/>
    <w:rsid w:val="003110AB"/>
    <w:rsid w:val="003118E9"/>
    <w:rsid w:val="00312E60"/>
    <w:rsid w:val="00312F9C"/>
    <w:rsid w:val="00313076"/>
    <w:rsid w:val="00313632"/>
    <w:rsid w:val="003137E0"/>
    <w:rsid w:val="0031529F"/>
    <w:rsid w:val="00315397"/>
    <w:rsid w:val="0031659A"/>
    <w:rsid w:val="003209D0"/>
    <w:rsid w:val="00320A87"/>
    <w:rsid w:val="00321328"/>
    <w:rsid w:val="00321A41"/>
    <w:rsid w:val="00321B55"/>
    <w:rsid w:val="003220C7"/>
    <w:rsid w:val="00322186"/>
    <w:rsid w:val="003227B1"/>
    <w:rsid w:val="0032288A"/>
    <w:rsid w:val="0032511E"/>
    <w:rsid w:val="00326526"/>
    <w:rsid w:val="003265BF"/>
    <w:rsid w:val="00326B4C"/>
    <w:rsid w:val="00326E44"/>
    <w:rsid w:val="0032714B"/>
    <w:rsid w:val="003279D7"/>
    <w:rsid w:val="00332D4E"/>
    <w:rsid w:val="0033371C"/>
    <w:rsid w:val="00333A13"/>
    <w:rsid w:val="00333A3D"/>
    <w:rsid w:val="00333B17"/>
    <w:rsid w:val="00335413"/>
    <w:rsid w:val="003363A2"/>
    <w:rsid w:val="00336C9B"/>
    <w:rsid w:val="00336EB7"/>
    <w:rsid w:val="003403C2"/>
    <w:rsid w:val="003409FD"/>
    <w:rsid w:val="00340F51"/>
    <w:rsid w:val="00341A72"/>
    <w:rsid w:val="00341BF7"/>
    <w:rsid w:val="00341C92"/>
    <w:rsid w:val="00341D01"/>
    <w:rsid w:val="003423CE"/>
    <w:rsid w:val="00342DAA"/>
    <w:rsid w:val="00343B4F"/>
    <w:rsid w:val="003449A5"/>
    <w:rsid w:val="00344EDD"/>
    <w:rsid w:val="003451BE"/>
    <w:rsid w:val="0034627F"/>
    <w:rsid w:val="00346852"/>
    <w:rsid w:val="00346DF0"/>
    <w:rsid w:val="0034752C"/>
    <w:rsid w:val="00347AC2"/>
    <w:rsid w:val="00347DB3"/>
    <w:rsid w:val="003502D3"/>
    <w:rsid w:val="003507DA"/>
    <w:rsid w:val="00350D01"/>
    <w:rsid w:val="00351778"/>
    <w:rsid w:val="00351B08"/>
    <w:rsid w:val="003522D2"/>
    <w:rsid w:val="0035363C"/>
    <w:rsid w:val="00353B1A"/>
    <w:rsid w:val="003543B5"/>
    <w:rsid w:val="00354592"/>
    <w:rsid w:val="003566C2"/>
    <w:rsid w:val="00356847"/>
    <w:rsid w:val="003569AE"/>
    <w:rsid w:val="00356F7D"/>
    <w:rsid w:val="0035762C"/>
    <w:rsid w:val="00360FD9"/>
    <w:rsid w:val="003619F8"/>
    <w:rsid w:val="00362322"/>
    <w:rsid w:val="003633FD"/>
    <w:rsid w:val="0036365D"/>
    <w:rsid w:val="003639F8"/>
    <w:rsid w:val="00364269"/>
    <w:rsid w:val="00365056"/>
    <w:rsid w:val="00365E94"/>
    <w:rsid w:val="00365F41"/>
    <w:rsid w:val="0036734C"/>
    <w:rsid w:val="00367576"/>
    <w:rsid w:val="003702AD"/>
    <w:rsid w:val="0037202D"/>
    <w:rsid w:val="00372306"/>
    <w:rsid w:val="00372FE2"/>
    <w:rsid w:val="0037353B"/>
    <w:rsid w:val="0037354A"/>
    <w:rsid w:val="00373708"/>
    <w:rsid w:val="003741DE"/>
    <w:rsid w:val="00374216"/>
    <w:rsid w:val="003748EB"/>
    <w:rsid w:val="003753C1"/>
    <w:rsid w:val="003758D2"/>
    <w:rsid w:val="00375BB8"/>
    <w:rsid w:val="003774C2"/>
    <w:rsid w:val="00380F5A"/>
    <w:rsid w:val="003813B4"/>
    <w:rsid w:val="00381F1C"/>
    <w:rsid w:val="00382D77"/>
    <w:rsid w:val="003832BC"/>
    <w:rsid w:val="00383357"/>
    <w:rsid w:val="00384069"/>
    <w:rsid w:val="00385023"/>
    <w:rsid w:val="0038514D"/>
    <w:rsid w:val="00385233"/>
    <w:rsid w:val="00385812"/>
    <w:rsid w:val="00386279"/>
    <w:rsid w:val="00386912"/>
    <w:rsid w:val="003875DA"/>
    <w:rsid w:val="00390481"/>
    <w:rsid w:val="00390BDB"/>
    <w:rsid w:val="00390D5C"/>
    <w:rsid w:val="00391B67"/>
    <w:rsid w:val="00391DAA"/>
    <w:rsid w:val="00392215"/>
    <w:rsid w:val="00392549"/>
    <w:rsid w:val="00392B8A"/>
    <w:rsid w:val="00392EDF"/>
    <w:rsid w:val="0039387C"/>
    <w:rsid w:val="00393B40"/>
    <w:rsid w:val="00393FF4"/>
    <w:rsid w:val="00395FD4"/>
    <w:rsid w:val="00396548"/>
    <w:rsid w:val="00396C58"/>
    <w:rsid w:val="003974BD"/>
    <w:rsid w:val="003977EA"/>
    <w:rsid w:val="00397908"/>
    <w:rsid w:val="00397BDA"/>
    <w:rsid w:val="00397CF6"/>
    <w:rsid w:val="003A27B4"/>
    <w:rsid w:val="003A36DA"/>
    <w:rsid w:val="003A3A99"/>
    <w:rsid w:val="003A3ABF"/>
    <w:rsid w:val="003A3DD0"/>
    <w:rsid w:val="003A49D8"/>
    <w:rsid w:val="003A559E"/>
    <w:rsid w:val="003A5A68"/>
    <w:rsid w:val="003A67ED"/>
    <w:rsid w:val="003A6890"/>
    <w:rsid w:val="003A6C96"/>
    <w:rsid w:val="003A6EF7"/>
    <w:rsid w:val="003A7572"/>
    <w:rsid w:val="003A78FF"/>
    <w:rsid w:val="003B163F"/>
    <w:rsid w:val="003B25D4"/>
    <w:rsid w:val="003B2B16"/>
    <w:rsid w:val="003B33DA"/>
    <w:rsid w:val="003B3EEA"/>
    <w:rsid w:val="003B4480"/>
    <w:rsid w:val="003B50F4"/>
    <w:rsid w:val="003B7AFE"/>
    <w:rsid w:val="003B7FD3"/>
    <w:rsid w:val="003C020F"/>
    <w:rsid w:val="003C0979"/>
    <w:rsid w:val="003C09E0"/>
    <w:rsid w:val="003C2AAC"/>
    <w:rsid w:val="003C2B07"/>
    <w:rsid w:val="003C3476"/>
    <w:rsid w:val="003C364D"/>
    <w:rsid w:val="003C3746"/>
    <w:rsid w:val="003C3EE3"/>
    <w:rsid w:val="003C4938"/>
    <w:rsid w:val="003C4F6B"/>
    <w:rsid w:val="003C5289"/>
    <w:rsid w:val="003C6628"/>
    <w:rsid w:val="003C745B"/>
    <w:rsid w:val="003C7A98"/>
    <w:rsid w:val="003D0D7A"/>
    <w:rsid w:val="003D1495"/>
    <w:rsid w:val="003D15F1"/>
    <w:rsid w:val="003D2511"/>
    <w:rsid w:val="003D2DA3"/>
    <w:rsid w:val="003D351B"/>
    <w:rsid w:val="003D4533"/>
    <w:rsid w:val="003D583C"/>
    <w:rsid w:val="003D5A27"/>
    <w:rsid w:val="003D63FD"/>
    <w:rsid w:val="003D6413"/>
    <w:rsid w:val="003D6E3A"/>
    <w:rsid w:val="003D750F"/>
    <w:rsid w:val="003D75BD"/>
    <w:rsid w:val="003D77B6"/>
    <w:rsid w:val="003D7F47"/>
    <w:rsid w:val="003E035F"/>
    <w:rsid w:val="003E089F"/>
    <w:rsid w:val="003E0E01"/>
    <w:rsid w:val="003E15A4"/>
    <w:rsid w:val="003E17BC"/>
    <w:rsid w:val="003E18B3"/>
    <w:rsid w:val="003E289F"/>
    <w:rsid w:val="003E2CA4"/>
    <w:rsid w:val="003E4A5D"/>
    <w:rsid w:val="003E4CF8"/>
    <w:rsid w:val="003E4DC0"/>
    <w:rsid w:val="003E50FF"/>
    <w:rsid w:val="003E71E5"/>
    <w:rsid w:val="003E77EB"/>
    <w:rsid w:val="003E7ACB"/>
    <w:rsid w:val="003F0F88"/>
    <w:rsid w:val="003F10AC"/>
    <w:rsid w:val="003F18DD"/>
    <w:rsid w:val="003F1CAE"/>
    <w:rsid w:val="003F2E3D"/>
    <w:rsid w:val="003F3FF0"/>
    <w:rsid w:val="003F4039"/>
    <w:rsid w:val="003F5696"/>
    <w:rsid w:val="003F5ABE"/>
    <w:rsid w:val="003F6664"/>
    <w:rsid w:val="003F6B4D"/>
    <w:rsid w:val="003F6C15"/>
    <w:rsid w:val="003F7353"/>
    <w:rsid w:val="003F7EEA"/>
    <w:rsid w:val="004000B1"/>
    <w:rsid w:val="004000B7"/>
    <w:rsid w:val="0040030E"/>
    <w:rsid w:val="00400656"/>
    <w:rsid w:val="00400EAC"/>
    <w:rsid w:val="0040143C"/>
    <w:rsid w:val="00401685"/>
    <w:rsid w:val="00401DBC"/>
    <w:rsid w:val="00401EE5"/>
    <w:rsid w:val="00402153"/>
    <w:rsid w:val="0040253C"/>
    <w:rsid w:val="00402726"/>
    <w:rsid w:val="00403A8B"/>
    <w:rsid w:val="00403C6D"/>
    <w:rsid w:val="004043C0"/>
    <w:rsid w:val="00404F74"/>
    <w:rsid w:val="00405D9E"/>
    <w:rsid w:val="004065B9"/>
    <w:rsid w:val="0040741E"/>
    <w:rsid w:val="00407F1B"/>
    <w:rsid w:val="004103EE"/>
    <w:rsid w:val="004107C3"/>
    <w:rsid w:val="0041097D"/>
    <w:rsid w:val="00411BA3"/>
    <w:rsid w:val="004121E3"/>
    <w:rsid w:val="00412DB2"/>
    <w:rsid w:val="004132CA"/>
    <w:rsid w:val="0041367B"/>
    <w:rsid w:val="00414E06"/>
    <w:rsid w:val="00415471"/>
    <w:rsid w:val="004156C3"/>
    <w:rsid w:val="00415844"/>
    <w:rsid w:val="00416AB5"/>
    <w:rsid w:val="00416B32"/>
    <w:rsid w:val="00416C09"/>
    <w:rsid w:val="00416D69"/>
    <w:rsid w:val="00416ECE"/>
    <w:rsid w:val="004176B4"/>
    <w:rsid w:val="00417B20"/>
    <w:rsid w:val="004202CC"/>
    <w:rsid w:val="004209F4"/>
    <w:rsid w:val="00420ADB"/>
    <w:rsid w:val="00421C6F"/>
    <w:rsid w:val="004221A6"/>
    <w:rsid w:val="0042373D"/>
    <w:rsid w:val="00423B71"/>
    <w:rsid w:val="004248FE"/>
    <w:rsid w:val="004249A3"/>
    <w:rsid w:val="00425AAA"/>
    <w:rsid w:val="00426B33"/>
    <w:rsid w:val="00427725"/>
    <w:rsid w:val="004278F9"/>
    <w:rsid w:val="00427B52"/>
    <w:rsid w:val="00427D68"/>
    <w:rsid w:val="00430250"/>
    <w:rsid w:val="0043027A"/>
    <w:rsid w:val="0043094F"/>
    <w:rsid w:val="00430ECD"/>
    <w:rsid w:val="0043107B"/>
    <w:rsid w:val="00431985"/>
    <w:rsid w:val="00432309"/>
    <w:rsid w:val="00432E69"/>
    <w:rsid w:val="00433C99"/>
    <w:rsid w:val="004344F5"/>
    <w:rsid w:val="00435090"/>
    <w:rsid w:val="004351A6"/>
    <w:rsid w:val="004353AE"/>
    <w:rsid w:val="00435501"/>
    <w:rsid w:val="00436B41"/>
    <w:rsid w:val="00436C90"/>
    <w:rsid w:val="00437DCA"/>
    <w:rsid w:val="0044051A"/>
    <w:rsid w:val="00440B29"/>
    <w:rsid w:val="00440C5E"/>
    <w:rsid w:val="00440DFF"/>
    <w:rsid w:val="004410DD"/>
    <w:rsid w:val="004410F4"/>
    <w:rsid w:val="00441351"/>
    <w:rsid w:val="004416D2"/>
    <w:rsid w:val="0044259D"/>
    <w:rsid w:val="004425D9"/>
    <w:rsid w:val="00442C73"/>
    <w:rsid w:val="00445098"/>
    <w:rsid w:val="004458F4"/>
    <w:rsid w:val="00446318"/>
    <w:rsid w:val="00446A71"/>
    <w:rsid w:val="0044758A"/>
    <w:rsid w:val="00450A9D"/>
    <w:rsid w:val="00451444"/>
    <w:rsid w:val="00451CA5"/>
    <w:rsid w:val="00453430"/>
    <w:rsid w:val="0045357F"/>
    <w:rsid w:val="00453B50"/>
    <w:rsid w:val="0045508C"/>
    <w:rsid w:val="00455818"/>
    <w:rsid w:val="00455AF6"/>
    <w:rsid w:val="00455C29"/>
    <w:rsid w:val="00455EE9"/>
    <w:rsid w:val="0045646D"/>
    <w:rsid w:val="0045677F"/>
    <w:rsid w:val="00456F0D"/>
    <w:rsid w:val="00457A72"/>
    <w:rsid w:val="00457BC4"/>
    <w:rsid w:val="00461CED"/>
    <w:rsid w:val="00463742"/>
    <w:rsid w:val="004639FE"/>
    <w:rsid w:val="00463E44"/>
    <w:rsid w:val="004642A2"/>
    <w:rsid w:val="00464307"/>
    <w:rsid w:val="004644A9"/>
    <w:rsid w:val="0046482A"/>
    <w:rsid w:val="00464EAC"/>
    <w:rsid w:val="004670E8"/>
    <w:rsid w:val="00467182"/>
    <w:rsid w:val="00467239"/>
    <w:rsid w:val="004701A8"/>
    <w:rsid w:val="00471696"/>
    <w:rsid w:val="004716AC"/>
    <w:rsid w:val="00471D20"/>
    <w:rsid w:val="004723AE"/>
    <w:rsid w:val="00472CC3"/>
    <w:rsid w:val="0047363D"/>
    <w:rsid w:val="004737A1"/>
    <w:rsid w:val="00475B80"/>
    <w:rsid w:val="00476603"/>
    <w:rsid w:val="0047686F"/>
    <w:rsid w:val="00476C3E"/>
    <w:rsid w:val="0047764E"/>
    <w:rsid w:val="0048016D"/>
    <w:rsid w:val="0048046F"/>
    <w:rsid w:val="0048167F"/>
    <w:rsid w:val="0048180B"/>
    <w:rsid w:val="00481E8C"/>
    <w:rsid w:val="00482444"/>
    <w:rsid w:val="0048272E"/>
    <w:rsid w:val="0048313C"/>
    <w:rsid w:val="00483404"/>
    <w:rsid w:val="00483694"/>
    <w:rsid w:val="00483855"/>
    <w:rsid w:val="004848B4"/>
    <w:rsid w:val="00485153"/>
    <w:rsid w:val="0048527E"/>
    <w:rsid w:val="00485C6C"/>
    <w:rsid w:val="004876CC"/>
    <w:rsid w:val="00487939"/>
    <w:rsid w:val="00487E87"/>
    <w:rsid w:val="00490844"/>
    <w:rsid w:val="004924F5"/>
    <w:rsid w:val="00493B50"/>
    <w:rsid w:val="00494E61"/>
    <w:rsid w:val="00495343"/>
    <w:rsid w:val="00495873"/>
    <w:rsid w:val="00496781"/>
    <w:rsid w:val="00496A90"/>
    <w:rsid w:val="00496CE1"/>
    <w:rsid w:val="00496E65"/>
    <w:rsid w:val="00497A68"/>
    <w:rsid w:val="00497BB5"/>
    <w:rsid w:val="00497D5F"/>
    <w:rsid w:val="004A0011"/>
    <w:rsid w:val="004A049D"/>
    <w:rsid w:val="004A0DA4"/>
    <w:rsid w:val="004A15BA"/>
    <w:rsid w:val="004A1A65"/>
    <w:rsid w:val="004A1D9E"/>
    <w:rsid w:val="004A2196"/>
    <w:rsid w:val="004A21E8"/>
    <w:rsid w:val="004A308B"/>
    <w:rsid w:val="004A391A"/>
    <w:rsid w:val="004A3BD6"/>
    <w:rsid w:val="004A3D2D"/>
    <w:rsid w:val="004A5900"/>
    <w:rsid w:val="004A5985"/>
    <w:rsid w:val="004A5A68"/>
    <w:rsid w:val="004A5AC3"/>
    <w:rsid w:val="004A5E17"/>
    <w:rsid w:val="004A68DB"/>
    <w:rsid w:val="004B0A62"/>
    <w:rsid w:val="004B0BA8"/>
    <w:rsid w:val="004B1EAA"/>
    <w:rsid w:val="004B235A"/>
    <w:rsid w:val="004B3102"/>
    <w:rsid w:val="004B3AF8"/>
    <w:rsid w:val="004B437D"/>
    <w:rsid w:val="004B45D6"/>
    <w:rsid w:val="004B6ABC"/>
    <w:rsid w:val="004B6EF7"/>
    <w:rsid w:val="004B794E"/>
    <w:rsid w:val="004C04EA"/>
    <w:rsid w:val="004C134E"/>
    <w:rsid w:val="004C26E9"/>
    <w:rsid w:val="004C400B"/>
    <w:rsid w:val="004C40F6"/>
    <w:rsid w:val="004C4888"/>
    <w:rsid w:val="004C4CDF"/>
    <w:rsid w:val="004C659B"/>
    <w:rsid w:val="004C6C49"/>
    <w:rsid w:val="004C7A92"/>
    <w:rsid w:val="004D0280"/>
    <w:rsid w:val="004D128D"/>
    <w:rsid w:val="004D3799"/>
    <w:rsid w:val="004D3ED0"/>
    <w:rsid w:val="004D4297"/>
    <w:rsid w:val="004D4AB6"/>
    <w:rsid w:val="004D4EBF"/>
    <w:rsid w:val="004D51D4"/>
    <w:rsid w:val="004D617E"/>
    <w:rsid w:val="004D69E6"/>
    <w:rsid w:val="004D6E52"/>
    <w:rsid w:val="004D6E80"/>
    <w:rsid w:val="004D7090"/>
    <w:rsid w:val="004D7160"/>
    <w:rsid w:val="004E00E9"/>
    <w:rsid w:val="004E0CBC"/>
    <w:rsid w:val="004E1771"/>
    <w:rsid w:val="004E2E6B"/>
    <w:rsid w:val="004E2EEC"/>
    <w:rsid w:val="004E3E1F"/>
    <w:rsid w:val="004E5734"/>
    <w:rsid w:val="004E5829"/>
    <w:rsid w:val="004E5EDE"/>
    <w:rsid w:val="004E6068"/>
    <w:rsid w:val="004E6193"/>
    <w:rsid w:val="004E649C"/>
    <w:rsid w:val="004E6764"/>
    <w:rsid w:val="004E763A"/>
    <w:rsid w:val="004E7B53"/>
    <w:rsid w:val="004F001F"/>
    <w:rsid w:val="004F0021"/>
    <w:rsid w:val="004F023B"/>
    <w:rsid w:val="004F10FA"/>
    <w:rsid w:val="004F140A"/>
    <w:rsid w:val="004F252A"/>
    <w:rsid w:val="004F28A6"/>
    <w:rsid w:val="004F2BD7"/>
    <w:rsid w:val="004F3B74"/>
    <w:rsid w:val="004F3D94"/>
    <w:rsid w:val="004F4627"/>
    <w:rsid w:val="004F48F5"/>
    <w:rsid w:val="004F54C6"/>
    <w:rsid w:val="004F5796"/>
    <w:rsid w:val="004F59D1"/>
    <w:rsid w:val="004F762E"/>
    <w:rsid w:val="004F7F3D"/>
    <w:rsid w:val="00500A4B"/>
    <w:rsid w:val="00500BD4"/>
    <w:rsid w:val="0050114F"/>
    <w:rsid w:val="00501610"/>
    <w:rsid w:val="005017BE"/>
    <w:rsid w:val="00501A56"/>
    <w:rsid w:val="0050264E"/>
    <w:rsid w:val="00502DD4"/>
    <w:rsid w:val="00503559"/>
    <w:rsid w:val="00503FD3"/>
    <w:rsid w:val="0050581F"/>
    <w:rsid w:val="0050607F"/>
    <w:rsid w:val="00506559"/>
    <w:rsid w:val="00506AE7"/>
    <w:rsid w:val="00506FE5"/>
    <w:rsid w:val="0050710A"/>
    <w:rsid w:val="00507785"/>
    <w:rsid w:val="005102C2"/>
    <w:rsid w:val="00510813"/>
    <w:rsid w:val="00511459"/>
    <w:rsid w:val="00511632"/>
    <w:rsid w:val="00511CEE"/>
    <w:rsid w:val="0051240B"/>
    <w:rsid w:val="005125D5"/>
    <w:rsid w:val="00512A35"/>
    <w:rsid w:val="005137CC"/>
    <w:rsid w:val="00514193"/>
    <w:rsid w:val="00514689"/>
    <w:rsid w:val="00514B5B"/>
    <w:rsid w:val="00514B97"/>
    <w:rsid w:val="005154E2"/>
    <w:rsid w:val="005164F6"/>
    <w:rsid w:val="00516512"/>
    <w:rsid w:val="005167AE"/>
    <w:rsid w:val="00516EFA"/>
    <w:rsid w:val="00517FF0"/>
    <w:rsid w:val="005201DF"/>
    <w:rsid w:val="00520BCD"/>
    <w:rsid w:val="00520DF0"/>
    <w:rsid w:val="005221B5"/>
    <w:rsid w:val="0052278F"/>
    <w:rsid w:val="00522C9C"/>
    <w:rsid w:val="0052354C"/>
    <w:rsid w:val="005252DC"/>
    <w:rsid w:val="005253BD"/>
    <w:rsid w:val="00525F83"/>
    <w:rsid w:val="005268CD"/>
    <w:rsid w:val="00527003"/>
    <w:rsid w:val="005306F5"/>
    <w:rsid w:val="00531378"/>
    <w:rsid w:val="00531CD0"/>
    <w:rsid w:val="005323CE"/>
    <w:rsid w:val="00532DCA"/>
    <w:rsid w:val="005338A2"/>
    <w:rsid w:val="0053490A"/>
    <w:rsid w:val="00534A11"/>
    <w:rsid w:val="0053528F"/>
    <w:rsid w:val="00535877"/>
    <w:rsid w:val="00535EE3"/>
    <w:rsid w:val="00536041"/>
    <w:rsid w:val="00540CA2"/>
    <w:rsid w:val="00540F4C"/>
    <w:rsid w:val="00541531"/>
    <w:rsid w:val="00541A31"/>
    <w:rsid w:val="00541FB4"/>
    <w:rsid w:val="005420F3"/>
    <w:rsid w:val="005431FD"/>
    <w:rsid w:val="00543537"/>
    <w:rsid w:val="00543606"/>
    <w:rsid w:val="0054368C"/>
    <w:rsid w:val="00543A04"/>
    <w:rsid w:val="00543EAA"/>
    <w:rsid w:val="00543F12"/>
    <w:rsid w:val="005441BA"/>
    <w:rsid w:val="00544A87"/>
    <w:rsid w:val="00544D64"/>
    <w:rsid w:val="00544E3D"/>
    <w:rsid w:val="00544FD0"/>
    <w:rsid w:val="005453B4"/>
    <w:rsid w:val="005462BC"/>
    <w:rsid w:val="00546751"/>
    <w:rsid w:val="005469F0"/>
    <w:rsid w:val="0054714D"/>
    <w:rsid w:val="00547427"/>
    <w:rsid w:val="00550636"/>
    <w:rsid w:val="005509BF"/>
    <w:rsid w:val="00550F7B"/>
    <w:rsid w:val="00551293"/>
    <w:rsid w:val="00551CB7"/>
    <w:rsid w:val="00551F1D"/>
    <w:rsid w:val="00552C69"/>
    <w:rsid w:val="0055302E"/>
    <w:rsid w:val="0055361C"/>
    <w:rsid w:val="00553D66"/>
    <w:rsid w:val="00554EAF"/>
    <w:rsid w:val="00555DFE"/>
    <w:rsid w:val="00556AF2"/>
    <w:rsid w:val="00556CA0"/>
    <w:rsid w:val="00556E22"/>
    <w:rsid w:val="00557313"/>
    <w:rsid w:val="005604DA"/>
    <w:rsid w:val="005608AC"/>
    <w:rsid w:val="00560DB8"/>
    <w:rsid w:val="00560FA0"/>
    <w:rsid w:val="00563243"/>
    <w:rsid w:val="00563293"/>
    <w:rsid w:val="005664AD"/>
    <w:rsid w:val="00566CC4"/>
    <w:rsid w:val="00567129"/>
    <w:rsid w:val="0056742D"/>
    <w:rsid w:val="00567ACD"/>
    <w:rsid w:val="00571AD3"/>
    <w:rsid w:val="0057334C"/>
    <w:rsid w:val="00573D45"/>
    <w:rsid w:val="00574705"/>
    <w:rsid w:val="005747D5"/>
    <w:rsid w:val="00575129"/>
    <w:rsid w:val="00575C9E"/>
    <w:rsid w:val="00575CCD"/>
    <w:rsid w:val="00576F81"/>
    <w:rsid w:val="0058104E"/>
    <w:rsid w:val="00581587"/>
    <w:rsid w:val="005817FF"/>
    <w:rsid w:val="00581F3A"/>
    <w:rsid w:val="00582627"/>
    <w:rsid w:val="00582BA9"/>
    <w:rsid w:val="005841F0"/>
    <w:rsid w:val="00584F2B"/>
    <w:rsid w:val="005852D5"/>
    <w:rsid w:val="00586375"/>
    <w:rsid w:val="0058713A"/>
    <w:rsid w:val="00587802"/>
    <w:rsid w:val="0059038E"/>
    <w:rsid w:val="00590C34"/>
    <w:rsid w:val="00591BF8"/>
    <w:rsid w:val="005924E2"/>
    <w:rsid w:val="005934D2"/>
    <w:rsid w:val="00593F26"/>
    <w:rsid w:val="00593FFF"/>
    <w:rsid w:val="005945ED"/>
    <w:rsid w:val="0059538D"/>
    <w:rsid w:val="0059580F"/>
    <w:rsid w:val="00596BC3"/>
    <w:rsid w:val="00596FEF"/>
    <w:rsid w:val="0059700E"/>
    <w:rsid w:val="005972E5"/>
    <w:rsid w:val="005979D2"/>
    <w:rsid w:val="005A01C2"/>
    <w:rsid w:val="005A02A1"/>
    <w:rsid w:val="005A03F3"/>
    <w:rsid w:val="005A0D3C"/>
    <w:rsid w:val="005A128E"/>
    <w:rsid w:val="005A21A8"/>
    <w:rsid w:val="005A22D9"/>
    <w:rsid w:val="005A2EDC"/>
    <w:rsid w:val="005A3D8D"/>
    <w:rsid w:val="005A4416"/>
    <w:rsid w:val="005A4724"/>
    <w:rsid w:val="005A4DC3"/>
    <w:rsid w:val="005A624B"/>
    <w:rsid w:val="005A65EF"/>
    <w:rsid w:val="005A78BB"/>
    <w:rsid w:val="005B0665"/>
    <w:rsid w:val="005B1726"/>
    <w:rsid w:val="005B1E89"/>
    <w:rsid w:val="005B24B1"/>
    <w:rsid w:val="005B29BF"/>
    <w:rsid w:val="005B2A7B"/>
    <w:rsid w:val="005B327E"/>
    <w:rsid w:val="005B377F"/>
    <w:rsid w:val="005B4532"/>
    <w:rsid w:val="005B4CB5"/>
    <w:rsid w:val="005B4E9F"/>
    <w:rsid w:val="005B57EE"/>
    <w:rsid w:val="005B6017"/>
    <w:rsid w:val="005B7BCA"/>
    <w:rsid w:val="005C0048"/>
    <w:rsid w:val="005C05AC"/>
    <w:rsid w:val="005C0D1A"/>
    <w:rsid w:val="005C1309"/>
    <w:rsid w:val="005C17CD"/>
    <w:rsid w:val="005C212A"/>
    <w:rsid w:val="005C2341"/>
    <w:rsid w:val="005C247C"/>
    <w:rsid w:val="005C323A"/>
    <w:rsid w:val="005C3285"/>
    <w:rsid w:val="005C339E"/>
    <w:rsid w:val="005C3B42"/>
    <w:rsid w:val="005C40DE"/>
    <w:rsid w:val="005C464E"/>
    <w:rsid w:val="005C483A"/>
    <w:rsid w:val="005C6113"/>
    <w:rsid w:val="005C7F00"/>
    <w:rsid w:val="005D0353"/>
    <w:rsid w:val="005D07E5"/>
    <w:rsid w:val="005D0FB8"/>
    <w:rsid w:val="005D1B41"/>
    <w:rsid w:val="005D1E5D"/>
    <w:rsid w:val="005D2ACE"/>
    <w:rsid w:val="005D2C89"/>
    <w:rsid w:val="005D2D26"/>
    <w:rsid w:val="005D3494"/>
    <w:rsid w:val="005D37D7"/>
    <w:rsid w:val="005D389B"/>
    <w:rsid w:val="005D3DF0"/>
    <w:rsid w:val="005D5392"/>
    <w:rsid w:val="005D540D"/>
    <w:rsid w:val="005D5793"/>
    <w:rsid w:val="005D5F1F"/>
    <w:rsid w:val="005D623E"/>
    <w:rsid w:val="005D6502"/>
    <w:rsid w:val="005D6963"/>
    <w:rsid w:val="005D70A8"/>
    <w:rsid w:val="005D741A"/>
    <w:rsid w:val="005D7AB0"/>
    <w:rsid w:val="005E0781"/>
    <w:rsid w:val="005E0857"/>
    <w:rsid w:val="005E191F"/>
    <w:rsid w:val="005E1D9A"/>
    <w:rsid w:val="005E217D"/>
    <w:rsid w:val="005E321C"/>
    <w:rsid w:val="005E339E"/>
    <w:rsid w:val="005E3C6C"/>
    <w:rsid w:val="005E3CB5"/>
    <w:rsid w:val="005E527B"/>
    <w:rsid w:val="005E7506"/>
    <w:rsid w:val="005F0D45"/>
    <w:rsid w:val="005F24EF"/>
    <w:rsid w:val="005F31C8"/>
    <w:rsid w:val="005F33F4"/>
    <w:rsid w:val="005F37D2"/>
    <w:rsid w:val="005F4801"/>
    <w:rsid w:val="005F4EE9"/>
    <w:rsid w:val="005F57A3"/>
    <w:rsid w:val="005F765C"/>
    <w:rsid w:val="00601339"/>
    <w:rsid w:val="0060167E"/>
    <w:rsid w:val="0060191B"/>
    <w:rsid w:val="00602797"/>
    <w:rsid w:val="0060314B"/>
    <w:rsid w:val="0060339D"/>
    <w:rsid w:val="00604ED2"/>
    <w:rsid w:val="00604FFA"/>
    <w:rsid w:val="00605234"/>
    <w:rsid w:val="00605392"/>
    <w:rsid w:val="0060558C"/>
    <w:rsid w:val="006065B1"/>
    <w:rsid w:val="0060691B"/>
    <w:rsid w:val="0060699B"/>
    <w:rsid w:val="00606AAD"/>
    <w:rsid w:val="00611175"/>
    <w:rsid w:val="0061125B"/>
    <w:rsid w:val="00611397"/>
    <w:rsid w:val="00612599"/>
    <w:rsid w:val="00613199"/>
    <w:rsid w:val="006134C0"/>
    <w:rsid w:val="00613B1B"/>
    <w:rsid w:val="0061533D"/>
    <w:rsid w:val="00615479"/>
    <w:rsid w:val="006155CF"/>
    <w:rsid w:val="006160A4"/>
    <w:rsid w:val="00616816"/>
    <w:rsid w:val="006175EF"/>
    <w:rsid w:val="006176BE"/>
    <w:rsid w:val="00617A52"/>
    <w:rsid w:val="00617BF1"/>
    <w:rsid w:val="0062040E"/>
    <w:rsid w:val="00620E5C"/>
    <w:rsid w:val="0062136D"/>
    <w:rsid w:val="00621501"/>
    <w:rsid w:val="00624305"/>
    <w:rsid w:val="006246AC"/>
    <w:rsid w:val="00624FCC"/>
    <w:rsid w:val="006258AE"/>
    <w:rsid w:val="00625E69"/>
    <w:rsid w:val="00626659"/>
    <w:rsid w:val="00626FF4"/>
    <w:rsid w:val="00627BDB"/>
    <w:rsid w:val="00630AE3"/>
    <w:rsid w:val="006321E2"/>
    <w:rsid w:val="00632A4A"/>
    <w:rsid w:val="00632BEB"/>
    <w:rsid w:val="00633176"/>
    <w:rsid w:val="0063386C"/>
    <w:rsid w:val="00633BB9"/>
    <w:rsid w:val="00633EFF"/>
    <w:rsid w:val="006342F4"/>
    <w:rsid w:val="006346BC"/>
    <w:rsid w:val="00634C5E"/>
    <w:rsid w:val="00636310"/>
    <w:rsid w:val="00636467"/>
    <w:rsid w:val="006368FD"/>
    <w:rsid w:val="0063763E"/>
    <w:rsid w:val="006379F9"/>
    <w:rsid w:val="00637A10"/>
    <w:rsid w:val="0064042D"/>
    <w:rsid w:val="00640D7A"/>
    <w:rsid w:val="00641B20"/>
    <w:rsid w:val="006424B8"/>
    <w:rsid w:val="00642927"/>
    <w:rsid w:val="006432E0"/>
    <w:rsid w:val="00643C75"/>
    <w:rsid w:val="006449CD"/>
    <w:rsid w:val="00644EC3"/>
    <w:rsid w:val="00645245"/>
    <w:rsid w:val="00645BA0"/>
    <w:rsid w:val="006463B3"/>
    <w:rsid w:val="00646AE9"/>
    <w:rsid w:val="006474FF"/>
    <w:rsid w:val="006475AC"/>
    <w:rsid w:val="00647FCB"/>
    <w:rsid w:val="006504B5"/>
    <w:rsid w:val="00650B45"/>
    <w:rsid w:val="00650E96"/>
    <w:rsid w:val="00651707"/>
    <w:rsid w:val="006522CF"/>
    <w:rsid w:val="00652784"/>
    <w:rsid w:val="00652BE7"/>
    <w:rsid w:val="0065302B"/>
    <w:rsid w:val="006532C4"/>
    <w:rsid w:val="0065419C"/>
    <w:rsid w:val="00654461"/>
    <w:rsid w:val="00655627"/>
    <w:rsid w:val="006556D7"/>
    <w:rsid w:val="00655CD6"/>
    <w:rsid w:val="00655DF4"/>
    <w:rsid w:val="0065604D"/>
    <w:rsid w:val="006567EF"/>
    <w:rsid w:val="0065682B"/>
    <w:rsid w:val="00657201"/>
    <w:rsid w:val="006573CF"/>
    <w:rsid w:val="0065752B"/>
    <w:rsid w:val="006579E0"/>
    <w:rsid w:val="0066004E"/>
    <w:rsid w:val="0066146C"/>
    <w:rsid w:val="0066169C"/>
    <w:rsid w:val="00661815"/>
    <w:rsid w:val="006618B8"/>
    <w:rsid w:val="006624D3"/>
    <w:rsid w:val="00662724"/>
    <w:rsid w:val="00662BFB"/>
    <w:rsid w:val="00662FF0"/>
    <w:rsid w:val="0066335F"/>
    <w:rsid w:val="0066382A"/>
    <w:rsid w:val="00663D9E"/>
    <w:rsid w:val="00663E08"/>
    <w:rsid w:val="00663F72"/>
    <w:rsid w:val="0066442F"/>
    <w:rsid w:val="006658D5"/>
    <w:rsid w:val="006659F2"/>
    <w:rsid w:val="00665B48"/>
    <w:rsid w:val="00665F53"/>
    <w:rsid w:val="006663C0"/>
    <w:rsid w:val="00666541"/>
    <w:rsid w:val="00666B10"/>
    <w:rsid w:val="00667D05"/>
    <w:rsid w:val="00670985"/>
    <w:rsid w:val="00670F5B"/>
    <w:rsid w:val="0067175B"/>
    <w:rsid w:val="00671A07"/>
    <w:rsid w:val="00672C3F"/>
    <w:rsid w:val="006733CD"/>
    <w:rsid w:val="006746DE"/>
    <w:rsid w:val="0067604E"/>
    <w:rsid w:val="00676279"/>
    <w:rsid w:val="0067643A"/>
    <w:rsid w:val="0067788B"/>
    <w:rsid w:val="00680695"/>
    <w:rsid w:val="0068359D"/>
    <w:rsid w:val="00684423"/>
    <w:rsid w:val="006849D5"/>
    <w:rsid w:val="00684EAB"/>
    <w:rsid w:val="00685B41"/>
    <w:rsid w:val="00686043"/>
    <w:rsid w:val="00686F4E"/>
    <w:rsid w:val="006874DC"/>
    <w:rsid w:val="00690164"/>
    <w:rsid w:val="006907F1"/>
    <w:rsid w:val="006924AE"/>
    <w:rsid w:val="00693489"/>
    <w:rsid w:val="00693F21"/>
    <w:rsid w:val="006943F2"/>
    <w:rsid w:val="006946D5"/>
    <w:rsid w:val="00694A32"/>
    <w:rsid w:val="00694D3C"/>
    <w:rsid w:val="00695239"/>
    <w:rsid w:val="006958E0"/>
    <w:rsid w:val="00696BC4"/>
    <w:rsid w:val="006970C5"/>
    <w:rsid w:val="00697D44"/>
    <w:rsid w:val="006A1947"/>
    <w:rsid w:val="006A197C"/>
    <w:rsid w:val="006A1DB6"/>
    <w:rsid w:val="006A27C4"/>
    <w:rsid w:val="006A2940"/>
    <w:rsid w:val="006A2A91"/>
    <w:rsid w:val="006A2F84"/>
    <w:rsid w:val="006A4A2C"/>
    <w:rsid w:val="006A4A5D"/>
    <w:rsid w:val="006A5308"/>
    <w:rsid w:val="006A62C2"/>
    <w:rsid w:val="006A6995"/>
    <w:rsid w:val="006A72E5"/>
    <w:rsid w:val="006A7B89"/>
    <w:rsid w:val="006B0011"/>
    <w:rsid w:val="006B0368"/>
    <w:rsid w:val="006B13B9"/>
    <w:rsid w:val="006B13F8"/>
    <w:rsid w:val="006B16C2"/>
    <w:rsid w:val="006B1F1A"/>
    <w:rsid w:val="006B1F63"/>
    <w:rsid w:val="006B2B17"/>
    <w:rsid w:val="006B2C43"/>
    <w:rsid w:val="006B2F26"/>
    <w:rsid w:val="006B4073"/>
    <w:rsid w:val="006B43BC"/>
    <w:rsid w:val="006B4E55"/>
    <w:rsid w:val="006B5560"/>
    <w:rsid w:val="006B5FE2"/>
    <w:rsid w:val="006B6188"/>
    <w:rsid w:val="006B6235"/>
    <w:rsid w:val="006B62B5"/>
    <w:rsid w:val="006B6D47"/>
    <w:rsid w:val="006B7086"/>
    <w:rsid w:val="006B70E1"/>
    <w:rsid w:val="006B743A"/>
    <w:rsid w:val="006C3659"/>
    <w:rsid w:val="006C3662"/>
    <w:rsid w:val="006C6F8E"/>
    <w:rsid w:val="006C727E"/>
    <w:rsid w:val="006D025B"/>
    <w:rsid w:val="006D02FF"/>
    <w:rsid w:val="006D088C"/>
    <w:rsid w:val="006D0B28"/>
    <w:rsid w:val="006D13AA"/>
    <w:rsid w:val="006D14C9"/>
    <w:rsid w:val="006D15CA"/>
    <w:rsid w:val="006D1C20"/>
    <w:rsid w:val="006D1FCF"/>
    <w:rsid w:val="006D2E27"/>
    <w:rsid w:val="006D40F3"/>
    <w:rsid w:val="006D4206"/>
    <w:rsid w:val="006D5C9C"/>
    <w:rsid w:val="006D5D5B"/>
    <w:rsid w:val="006D6589"/>
    <w:rsid w:val="006D65D1"/>
    <w:rsid w:val="006D65F8"/>
    <w:rsid w:val="006D6C9A"/>
    <w:rsid w:val="006D6D2C"/>
    <w:rsid w:val="006D7393"/>
    <w:rsid w:val="006D7667"/>
    <w:rsid w:val="006E0D6F"/>
    <w:rsid w:val="006E1716"/>
    <w:rsid w:val="006E190F"/>
    <w:rsid w:val="006E1AA8"/>
    <w:rsid w:val="006E1C17"/>
    <w:rsid w:val="006E1CCE"/>
    <w:rsid w:val="006E1F34"/>
    <w:rsid w:val="006E23FD"/>
    <w:rsid w:val="006E283B"/>
    <w:rsid w:val="006E28E3"/>
    <w:rsid w:val="006E323F"/>
    <w:rsid w:val="006E40E3"/>
    <w:rsid w:val="006E4240"/>
    <w:rsid w:val="006E456A"/>
    <w:rsid w:val="006E4CD4"/>
    <w:rsid w:val="006E6ACC"/>
    <w:rsid w:val="006E70B3"/>
    <w:rsid w:val="006E7349"/>
    <w:rsid w:val="006E7633"/>
    <w:rsid w:val="006E7B93"/>
    <w:rsid w:val="006E7C33"/>
    <w:rsid w:val="006E7FF3"/>
    <w:rsid w:val="006F2569"/>
    <w:rsid w:val="006F298B"/>
    <w:rsid w:val="006F30FB"/>
    <w:rsid w:val="006F3489"/>
    <w:rsid w:val="006F3FC9"/>
    <w:rsid w:val="006F51CC"/>
    <w:rsid w:val="006F5825"/>
    <w:rsid w:val="006F5A7B"/>
    <w:rsid w:val="006F5B1D"/>
    <w:rsid w:val="006F5B5D"/>
    <w:rsid w:val="006F5D3A"/>
    <w:rsid w:val="006F622F"/>
    <w:rsid w:val="006F6421"/>
    <w:rsid w:val="006F73C6"/>
    <w:rsid w:val="006F7BBE"/>
    <w:rsid w:val="006F7F1B"/>
    <w:rsid w:val="00700537"/>
    <w:rsid w:val="007029D9"/>
    <w:rsid w:val="00703E5B"/>
    <w:rsid w:val="0070598C"/>
    <w:rsid w:val="007061F0"/>
    <w:rsid w:val="00706CFB"/>
    <w:rsid w:val="00707258"/>
    <w:rsid w:val="00707632"/>
    <w:rsid w:val="007103F0"/>
    <w:rsid w:val="0071041E"/>
    <w:rsid w:val="00711009"/>
    <w:rsid w:val="00711A62"/>
    <w:rsid w:val="00711E9B"/>
    <w:rsid w:val="007123A5"/>
    <w:rsid w:val="007132B6"/>
    <w:rsid w:val="007135A8"/>
    <w:rsid w:val="00713A49"/>
    <w:rsid w:val="00714041"/>
    <w:rsid w:val="007145ED"/>
    <w:rsid w:val="007148DC"/>
    <w:rsid w:val="007149FC"/>
    <w:rsid w:val="007150F0"/>
    <w:rsid w:val="007153BF"/>
    <w:rsid w:val="00715FD4"/>
    <w:rsid w:val="00716772"/>
    <w:rsid w:val="00716934"/>
    <w:rsid w:val="007207C9"/>
    <w:rsid w:val="00720E7F"/>
    <w:rsid w:val="0072193E"/>
    <w:rsid w:val="00722517"/>
    <w:rsid w:val="00722687"/>
    <w:rsid w:val="00724EE4"/>
    <w:rsid w:val="00724F73"/>
    <w:rsid w:val="007252EC"/>
    <w:rsid w:val="0072545B"/>
    <w:rsid w:val="007260AA"/>
    <w:rsid w:val="00726754"/>
    <w:rsid w:val="00726820"/>
    <w:rsid w:val="007273E0"/>
    <w:rsid w:val="00727439"/>
    <w:rsid w:val="00727671"/>
    <w:rsid w:val="00727806"/>
    <w:rsid w:val="00730040"/>
    <w:rsid w:val="007304AA"/>
    <w:rsid w:val="007311E1"/>
    <w:rsid w:val="00731636"/>
    <w:rsid w:val="0073207C"/>
    <w:rsid w:val="00732219"/>
    <w:rsid w:val="00732630"/>
    <w:rsid w:val="0073345A"/>
    <w:rsid w:val="00734720"/>
    <w:rsid w:val="00734E26"/>
    <w:rsid w:val="007350C8"/>
    <w:rsid w:val="00735183"/>
    <w:rsid w:val="00736851"/>
    <w:rsid w:val="007371A0"/>
    <w:rsid w:val="00737DF2"/>
    <w:rsid w:val="00737E66"/>
    <w:rsid w:val="00737F32"/>
    <w:rsid w:val="00740076"/>
    <w:rsid w:val="00741422"/>
    <w:rsid w:val="007414B7"/>
    <w:rsid w:val="0074169A"/>
    <w:rsid w:val="00741957"/>
    <w:rsid w:val="00742074"/>
    <w:rsid w:val="007425F7"/>
    <w:rsid w:val="007427A2"/>
    <w:rsid w:val="00742E5C"/>
    <w:rsid w:val="00742EEB"/>
    <w:rsid w:val="00743B97"/>
    <w:rsid w:val="00744E50"/>
    <w:rsid w:val="007453BE"/>
    <w:rsid w:val="0074553C"/>
    <w:rsid w:val="007455A0"/>
    <w:rsid w:val="007469C2"/>
    <w:rsid w:val="00747D92"/>
    <w:rsid w:val="0075001C"/>
    <w:rsid w:val="0075093C"/>
    <w:rsid w:val="00750B42"/>
    <w:rsid w:val="00751BE4"/>
    <w:rsid w:val="00751F66"/>
    <w:rsid w:val="007524AE"/>
    <w:rsid w:val="007528AF"/>
    <w:rsid w:val="00752D85"/>
    <w:rsid w:val="007540D3"/>
    <w:rsid w:val="007544C5"/>
    <w:rsid w:val="00754EBE"/>
    <w:rsid w:val="00755170"/>
    <w:rsid w:val="00755D60"/>
    <w:rsid w:val="00755E8B"/>
    <w:rsid w:val="0075634B"/>
    <w:rsid w:val="00756A48"/>
    <w:rsid w:val="00756D33"/>
    <w:rsid w:val="00756F5D"/>
    <w:rsid w:val="007602A8"/>
    <w:rsid w:val="00760707"/>
    <w:rsid w:val="0076098C"/>
    <w:rsid w:val="00760E52"/>
    <w:rsid w:val="00761043"/>
    <w:rsid w:val="00761575"/>
    <w:rsid w:val="00761BC8"/>
    <w:rsid w:val="007622E7"/>
    <w:rsid w:val="007623F9"/>
    <w:rsid w:val="007627BE"/>
    <w:rsid w:val="00762BA4"/>
    <w:rsid w:val="00762D18"/>
    <w:rsid w:val="00762D26"/>
    <w:rsid w:val="00763CBD"/>
    <w:rsid w:val="00763E15"/>
    <w:rsid w:val="00763E4A"/>
    <w:rsid w:val="007640CB"/>
    <w:rsid w:val="007652BA"/>
    <w:rsid w:val="007653F3"/>
    <w:rsid w:val="007655E9"/>
    <w:rsid w:val="007656EA"/>
    <w:rsid w:val="007669D6"/>
    <w:rsid w:val="00766BD2"/>
    <w:rsid w:val="007674D8"/>
    <w:rsid w:val="00767C28"/>
    <w:rsid w:val="00770A06"/>
    <w:rsid w:val="00770DE7"/>
    <w:rsid w:val="00771810"/>
    <w:rsid w:val="00771F95"/>
    <w:rsid w:val="007721B8"/>
    <w:rsid w:val="00772716"/>
    <w:rsid w:val="00773102"/>
    <w:rsid w:val="00773C93"/>
    <w:rsid w:val="007740D4"/>
    <w:rsid w:val="00774A5D"/>
    <w:rsid w:val="00774B49"/>
    <w:rsid w:val="0077577A"/>
    <w:rsid w:val="007766F5"/>
    <w:rsid w:val="00777181"/>
    <w:rsid w:val="00777320"/>
    <w:rsid w:val="00777BA6"/>
    <w:rsid w:val="0078019F"/>
    <w:rsid w:val="007803DA"/>
    <w:rsid w:val="00781770"/>
    <w:rsid w:val="00782879"/>
    <w:rsid w:val="007834B4"/>
    <w:rsid w:val="00783AC1"/>
    <w:rsid w:val="00783BF4"/>
    <w:rsid w:val="00784FC1"/>
    <w:rsid w:val="00785093"/>
    <w:rsid w:val="00785ED2"/>
    <w:rsid w:val="00786297"/>
    <w:rsid w:val="00787066"/>
    <w:rsid w:val="0078743A"/>
    <w:rsid w:val="00787C48"/>
    <w:rsid w:val="007901D7"/>
    <w:rsid w:val="007902D0"/>
    <w:rsid w:val="00791C36"/>
    <w:rsid w:val="00791E7A"/>
    <w:rsid w:val="0079222E"/>
    <w:rsid w:val="007933E2"/>
    <w:rsid w:val="00793F71"/>
    <w:rsid w:val="00795A36"/>
    <w:rsid w:val="00795DD3"/>
    <w:rsid w:val="007971EB"/>
    <w:rsid w:val="007975F0"/>
    <w:rsid w:val="007A1007"/>
    <w:rsid w:val="007A11A8"/>
    <w:rsid w:val="007A14D2"/>
    <w:rsid w:val="007A188F"/>
    <w:rsid w:val="007A1EC8"/>
    <w:rsid w:val="007A2F36"/>
    <w:rsid w:val="007A34F3"/>
    <w:rsid w:val="007A3591"/>
    <w:rsid w:val="007A416B"/>
    <w:rsid w:val="007A42A0"/>
    <w:rsid w:val="007A42C6"/>
    <w:rsid w:val="007A4A51"/>
    <w:rsid w:val="007A4DB1"/>
    <w:rsid w:val="007A4F6F"/>
    <w:rsid w:val="007A50FB"/>
    <w:rsid w:val="007A6020"/>
    <w:rsid w:val="007A66DF"/>
    <w:rsid w:val="007A6B7A"/>
    <w:rsid w:val="007A7384"/>
    <w:rsid w:val="007A7BEA"/>
    <w:rsid w:val="007B0C84"/>
    <w:rsid w:val="007B1181"/>
    <w:rsid w:val="007B2200"/>
    <w:rsid w:val="007B2305"/>
    <w:rsid w:val="007B2622"/>
    <w:rsid w:val="007B26F1"/>
    <w:rsid w:val="007B2F0E"/>
    <w:rsid w:val="007B35FB"/>
    <w:rsid w:val="007B38D0"/>
    <w:rsid w:val="007B3BD5"/>
    <w:rsid w:val="007B4087"/>
    <w:rsid w:val="007B45F0"/>
    <w:rsid w:val="007B47AE"/>
    <w:rsid w:val="007B4A06"/>
    <w:rsid w:val="007B4A85"/>
    <w:rsid w:val="007B4D78"/>
    <w:rsid w:val="007B54C9"/>
    <w:rsid w:val="007B76FE"/>
    <w:rsid w:val="007B7A50"/>
    <w:rsid w:val="007C01B3"/>
    <w:rsid w:val="007C0211"/>
    <w:rsid w:val="007C12FC"/>
    <w:rsid w:val="007C1D3D"/>
    <w:rsid w:val="007C20DE"/>
    <w:rsid w:val="007C21A7"/>
    <w:rsid w:val="007C23D3"/>
    <w:rsid w:val="007C2C26"/>
    <w:rsid w:val="007C483F"/>
    <w:rsid w:val="007C4D88"/>
    <w:rsid w:val="007C4E96"/>
    <w:rsid w:val="007C62E5"/>
    <w:rsid w:val="007C7520"/>
    <w:rsid w:val="007C7B9E"/>
    <w:rsid w:val="007C7C4B"/>
    <w:rsid w:val="007C7C7A"/>
    <w:rsid w:val="007D182D"/>
    <w:rsid w:val="007D19A2"/>
    <w:rsid w:val="007D1B52"/>
    <w:rsid w:val="007D2A10"/>
    <w:rsid w:val="007D2ADE"/>
    <w:rsid w:val="007D2B9B"/>
    <w:rsid w:val="007D38F0"/>
    <w:rsid w:val="007D3C05"/>
    <w:rsid w:val="007D3EAC"/>
    <w:rsid w:val="007D46EF"/>
    <w:rsid w:val="007D49ED"/>
    <w:rsid w:val="007D57DB"/>
    <w:rsid w:val="007D7320"/>
    <w:rsid w:val="007D7EC0"/>
    <w:rsid w:val="007D7EEF"/>
    <w:rsid w:val="007E0C15"/>
    <w:rsid w:val="007E19A9"/>
    <w:rsid w:val="007E233B"/>
    <w:rsid w:val="007E26B9"/>
    <w:rsid w:val="007E2C8A"/>
    <w:rsid w:val="007E37FD"/>
    <w:rsid w:val="007E5761"/>
    <w:rsid w:val="007E5BA2"/>
    <w:rsid w:val="007E5C7A"/>
    <w:rsid w:val="007E5F32"/>
    <w:rsid w:val="007E6F4D"/>
    <w:rsid w:val="007E7A4B"/>
    <w:rsid w:val="007F042F"/>
    <w:rsid w:val="007F065F"/>
    <w:rsid w:val="007F0801"/>
    <w:rsid w:val="007F0943"/>
    <w:rsid w:val="007F1EF3"/>
    <w:rsid w:val="007F20B0"/>
    <w:rsid w:val="007F2B7A"/>
    <w:rsid w:val="007F2E77"/>
    <w:rsid w:val="007F322A"/>
    <w:rsid w:val="007F339A"/>
    <w:rsid w:val="007F36A2"/>
    <w:rsid w:val="007F3FF0"/>
    <w:rsid w:val="007F4E3D"/>
    <w:rsid w:val="007F504C"/>
    <w:rsid w:val="007F5895"/>
    <w:rsid w:val="007F75D1"/>
    <w:rsid w:val="00800F89"/>
    <w:rsid w:val="0080159E"/>
    <w:rsid w:val="0080236E"/>
    <w:rsid w:val="00802440"/>
    <w:rsid w:val="00803361"/>
    <w:rsid w:val="00803488"/>
    <w:rsid w:val="0080361F"/>
    <w:rsid w:val="00803FF8"/>
    <w:rsid w:val="008044A9"/>
    <w:rsid w:val="00804597"/>
    <w:rsid w:val="00804BE8"/>
    <w:rsid w:val="00804C82"/>
    <w:rsid w:val="008053E9"/>
    <w:rsid w:val="00806F54"/>
    <w:rsid w:val="00807AB6"/>
    <w:rsid w:val="00807C30"/>
    <w:rsid w:val="008104C7"/>
    <w:rsid w:val="00810678"/>
    <w:rsid w:val="008111F2"/>
    <w:rsid w:val="008124F2"/>
    <w:rsid w:val="00813437"/>
    <w:rsid w:val="008135E9"/>
    <w:rsid w:val="00813F93"/>
    <w:rsid w:val="00814864"/>
    <w:rsid w:val="00814C74"/>
    <w:rsid w:val="00814FF0"/>
    <w:rsid w:val="00814FFC"/>
    <w:rsid w:val="00815C17"/>
    <w:rsid w:val="0081620E"/>
    <w:rsid w:val="008174D7"/>
    <w:rsid w:val="008205B9"/>
    <w:rsid w:val="00820A13"/>
    <w:rsid w:val="00820C69"/>
    <w:rsid w:val="0082140E"/>
    <w:rsid w:val="0082199C"/>
    <w:rsid w:val="00821CA5"/>
    <w:rsid w:val="008223A2"/>
    <w:rsid w:val="008231AC"/>
    <w:rsid w:val="008234F1"/>
    <w:rsid w:val="008241FF"/>
    <w:rsid w:val="00824A16"/>
    <w:rsid w:val="00824F4E"/>
    <w:rsid w:val="00825AEA"/>
    <w:rsid w:val="00826252"/>
    <w:rsid w:val="00826954"/>
    <w:rsid w:val="00826F36"/>
    <w:rsid w:val="0082720F"/>
    <w:rsid w:val="0082756C"/>
    <w:rsid w:val="00827EFF"/>
    <w:rsid w:val="00827F23"/>
    <w:rsid w:val="0083080C"/>
    <w:rsid w:val="00830CE6"/>
    <w:rsid w:val="00830D12"/>
    <w:rsid w:val="00830D9C"/>
    <w:rsid w:val="0083114C"/>
    <w:rsid w:val="00832150"/>
    <w:rsid w:val="0083221E"/>
    <w:rsid w:val="008323F4"/>
    <w:rsid w:val="00832550"/>
    <w:rsid w:val="00833F6F"/>
    <w:rsid w:val="0083456E"/>
    <w:rsid w:val="00836433"/>
    <w:rsid w:val="0083743F"/>
    <w:rsid w:val="008378BE"/>
    <w:rsid w:val="0084019D"/>
    <w:rsid w:val="008407A4"/>
    <w:rsid w:val="008415C2"/>
    <w:rsid w:val="00842D14"/>
    <w:rsid w:val="00843037"/>
    <w:rsid w:val="0084401D"/>
    <w:rsid w:val="0084606B"/>
    <w:rsid w:val="008462A2"/>
    <w:rsid w:val="0084692C"/>
    <w:rsid w:val="00846C28"/>
    <w:rsid w:val="00847195"/>
    <w:rsid w:val="00847D04"/>
    <w:rsid w:val="00850000"/>
    <w:rsid w:val="00850203"/>
    <w:rsid w:val="00850523"/>
    <w:rsid w:val="008506BE"/>
    <w:rsid w:val="00850C70"/>
    <w:rsid w:val="008518FE"/>
    <w:rsid w:val="00851FCD"/>
    <w:rsid w:val="00852D04"/>
    <w:rsid w:val="00854981"/>
    <w:rsid w:val="00854AF2"/>
    <w:rsid w:val="00854B9F"/>
    <w:rsid w:val="00855B21"/>
    <w:rsid w:val="00855F0E"/>
    <w:rsid w:val="00855FD4"/>
    <w:rsid w:val="0085607F"/>
    <w:rsid w:val="00857135"/>
    <w:rsid w:val="00857913"/>
    <w:rsid w:val="00860134"/>
    <w:rsid w:val="008601D3"/>
    <w:rsid w:val="00860637"/>
    <w:rsid w:val="00860D91"/>
    <w:rsid w:val="00860EC9"/>
    <w:rsid w:val="00861325"/>
    <w:rsid w:val="008615ED"/>
    <w:rsid w:val="00861DD4"/>
    <w:rsid w:val="00862AF0"/>
    <w:rsid w:val="00862E62"/>
    <w:rsid w:val="00863473"/>
    <w:rsid w:val="00863F92"/>
    <w:rsid w:val="00864155"/>
    <w:rsid w:val="008643AD"/>
    <w:rsid w:val="008647A2"/>
    <w:rsid w:val="00864A4F"/>
    <w:rsid w:val="00864D4C"/>
    <w:rsid w:val="00865222"/>
    <w:rsid w:val="008663C8"/>
    <w:rsid w:val="00866519"/>
    <w:rsid w:val="008676B7"/>
    <w:rsid w:val="00867B30"/>
    <w:rsid w:val="008711BD"/>
    <w:rsid w:val="0087143B"/>
    <w:rsid w:val="00871FC8"/>
    <w:rsid w:val="00872B84"/>
    <w:rsid w:val="00872C81"/>
    <w:rsid w:val="0087312E"/>
    <w:rsid w:val="00873393"/>
    <w:rsid w:val="00873BE7"/>
    <w:rsid w:val="00874418"/>
    <w:rsid w:val="00874F60"/>
    <w:rsid w:val="00874FE9"/>
    <w:rsid w:val="0087566E"/>
    <w:rsid w:val="00875720"/>
    <w:rsid w:val="00875857"/>
    <w:rsid w:val="00876145"/>
    <w:rsid w:val="008775CF"/>
    <w:rsid w:val="00877890"/>
    <w:rsid w:val="00880B9C"/>
    <w:rsid w:val="00881E8D"/>
    <w:rsid w:val="008820C6"/>
    <w:rsid w:val="008840C4"/>
    <w:rsid w:val="008844A6"/>
    <w:rsid w:val="00884BF7"/>
    <w:rsid w:val="0088561D"/>
    <w:rsid w:val="00886495"/>
    <w:rsid w:val="00886939"/>
    <w:rsid w:val="00887175"/>
    <w:rsid w:val="008874F1"/>
    <w:rsid w:val="00887BEB"/>
    <w:rsid w:val="00887DD4"/>
    <w:rsid w:val="008906C3"/>
    <w:rsid w:val="008915D3"/>
    <w:rsid w:val="008922DA"/>
    <w:rsid w:val="008925CB"/>
    <w:rsid w:val="00892CC6"/>
    <w:rsid w:val="00893057"/>
    <w:rsid w:val="00893C82"/>
    <w:rsid w:val="008941F9"/>
    <w:rsid w:val="00894AD5"/>
    <w:rsid w:val="00895080"/>
    <w:rsid w:val="008960C5"/>
    <w:rsid w:val="008966A9"/>
    <w:rsid w:val="00896965"/>
    <w:rsid w:val="00896AEC"/>
    <w:rsid w:val="00896BB0"/>
    <w:rsid w:val="008A092E"/>
    <w:rsid w:val="008A1F7F"/>
    <w:rsid w:val="008A36AE"/>
    <w:rsid w:val="008A4095"/>
    <w:rsid w:val="008A5CD7"/>
    <w:rsid w:val="008A60B9"/>
    <w:rsid w:val="008A701F"/>
    <w:rsid w:val="008A7A15"/>
    <w:rsid w:val="008A7DD8"/>
    <w:rsid w:val="008B041B"/>
    <w:rsid w:val="008B0EC6"/>
    <w:rsid w:val="008B10F4"/>
    <w:rsid w:val="008B13BC"/>
    <w:rsid w:val="008B2361"/>
    <w:rsid w:val="008B2A48"/>
    <w:rsid w:val="008B453F"/>
    <w:rsid w:val="008B4C2D"/>
    <w:rsid w:val="008B4CC3"/>
    <w:rsid w:val="008B52BC"/>
    <w:rsid w:val="008B6BF9"/>
    <w:rsid w:val="008B73A7"/>
    <w:rsid w:val="008B7A6F"/>
    <w:rsid w:val="008B7E7B"/>
    <w:rsid w:val="008B7F91"/>
    <w:rsid w:val="008C2698"/>
    <w:rsid w:val="008C28E6"/>
    <w:rsid w:val="008C4768"/>
    <w:rsid w:val="008C5E4F"/>
    <w:rsid w:val="008C6A73"/>
    <w:rsid w:val="008C7498"/>
    <w:rsid w:val="008D0201"/>
    <w:rsid w:val="008D10F7"/>
    <w:rsid w:val="008D1159"/>
    <w:rsid w:val="008D2D86"/>
    <w:rsid w:val="008D346F"/>
    <w:rsid w:val="008D36B1"/>
    <w:rsid w:val="008D4562"/>
    <w:rsid w:val="008D4F4F"/>
    <w:rsid w:val="008D5D75"/>
    <w:rsid w:val="008D6760"/>
    <w:rsid w:val="008D6B49"/>
    <w:rsid w:val="008D7EAB"/>
    <w:rsid w:val="008E1A78"/>
    <w:rsid w:val="008E2368"/>
    <w:rsid w:val="008E3270"/>
    <w:rsid w:val="008E333A"/>
    <w:rsid w:val="008E34CC"/>
    <w:rsid w:val="008E39F8"/>
    <w:rsid w:val="008E466B"/>
    <w:rsid w:val="008E4958"/>
    <w:rsid w:val="008E4B91"/>
    <w:rsid w:val="008E5658"/>
    <w:rsid w:val="008E5965"/>
    <w:rsid w:val="008E6C6A"/>
    <w:rsid w:val="008E71F2"/>
    <w:rsid w:val="008E728F"/>
    <w:rsid w:val="008E7C6B"/>
    <w:rsid w:val="008F02B1"/>
    <w:rsid w:val="008F05B0"/>
    <w:rsid w:val="008F1534"/>
    <w:rsid w:val="008F246B"/>
    <w:rsid w:val="008F2C98"/>
    <w:rsid w:val="008F3658"/>
    <w:rsid w:val="008F4162"/>
    <w:rsid w:val="008F4549"/>
    <w:rsid w:val="008F515B"/>
    <w:rsid w:val="008F5295"/>
    <w:rsid w:val="008F5704"/>
    <w:rsid w:val="008F6FB4"/>
    <w:rsid w:val="008F7234"/>
    <w:rsid w:val="008F75FE"/>
    <w:rsid w:val="009001F3"/>
    <w:rsid w:val="009007BE"/>
    <w:rsid w:val="00900960"/>
    <w:rsid w:val="0090097A"/>
    <w:rsid w:val="00900D8F"/>
    <w:rsid w:val="0090124E"/>
    <w:rsid w:val="00902005"/>
    <w:rsid w:val="00902499"/>
    <w:rsid w:val="009027C1"/>
    <w:rsid w:val="00902D75"/>
    <w:rsid w:val="00904097"/>
    <w:rsid w:val="009044F8"/>
    <w:rsid w:val="0090457C"/>
    <w:rsid w:val="0090527A"/>
    <w:rsid w:val="00906D71"/>
    <w:rsid w:val="009078C2"/>
    <w:rsid w:val="00910280"/>
    <w:rsid w:val="009113CD"/>
    <w:rsid w:val="00913173"/>
    <w:rsid w:val="009136A1"/>
    <w:rsid w:val="00913799"/>
    <w:rsid w:val="00913C2A"/>
    <w:rsid w:val="00913D5F"/>
    <w:rsid w:val="0091428F"/>
    <w:rsid w:val="009147C1"/>
    <w:rsid w:val="00914ABB"/>
    <w:rsid w:val="0091625B"/>
    <w:rsid w:val="00917835"/>
    <w:rsid w:val="0092017D"/>
    <w:rsid w:val="00920B4B"/>
    <w:rsid w:val="00920DAC"/>
    <w:rsid w:val="009210A6"/>
    <w:rsid w:val="00921C52"/>
    <w:rsid w:val="00922DDD"/>
    <w:rsid w:val="0092325C"/>
    <w:rsid w:val="009235B2"/>
    <w:rsid w:val="0092377B"/>
    <w:rsid w:val="00924988"/>
    <w:rsid w:val="00925979"/>
    <w:rsid w:val="00925F4E"/>
    <w:rsid w:val="009262E3"/>
    <w:rsid w:val="00926352"/>
    <w:rsid w:val="00926BA5"/>
    <w:rsid w:val="00927442"/>
    <w:rsid w:val="0092766E"/>
    <w:rsid w:val="00927C12"/>
    <w:rsid w:val="009309B2"/>
    <w:rsid w:val="009315A8"/>
    <w:rsid w:val="00931978"/>
    <w:rsid w:val="00931BAF"/>
    <w:rsid w:val="00932340"/>
    <w:rsid w:val="0093241D"/>
    <w:rsid w:val="00933493"/>
    <w:rsid w:val="00933A77"/>
    <w:rsid w:val="00934C2F"/>
    <w:rsid w:val="009352B8"/>
    <w:rsid w:val="00935E1D"/>
    <w:rsid w:val="00935FAB"/>
    <w:rsid w:val="00936868"/>
    <w:rsid w:val="00936CF2"/>
    <w:rsid w:val="00937F22"/>
    <w:rsid w:val="009405DD"/>
    <w:rsid w:val="00941FE9"/>
    <w:rsid w:val="009423C3"/>
    <w:rsid w:val="009426ED"/>
    <w:rsid w:val="00942A67"/>
    <w:rsid w:val="00942F44"/>
    <w:rsid w:val="0094499E"/>
    <w:rsid w:val="00944C97"/>
    <w:rsid w:val="00944E37"/>
    <w:rsid w:val="009459A3"/>
    <w:rsid w:val="00945BD1"/>
    <w:rsid w:val="00946612"/>
    <w:rsid w:val="00947081"/>
    <w:rsid w:val="009473D8"/>
    <w:rsid w:val="0094778C"/>
    <w:rsid w:val="009505BD"/>
    <w:rsid w:val="00950987"/>
    <w:rsid w:val="0095134E"/>
    <w:rsid w:val="00951398"/>
    <w:rsid w:val="009537BC"/>
    <w:rsid w:val="00953A8D"/>
    <w:rsid w:val="00953AC2"/>
    <w:rsid w:val="00953D61"/>
    <w:rsid w:val="009551FF"/>
    <w:rsid w:val="0096042A"/>
    <w:rsid w:val="0096043B"/>
    <w:rsid w:val="009605E9"/>
    <w:rsid w:val="009606F9"/>
    <w:rsid w:val="009607EE"/>
    <w:rsid w:val="009613F1"/>
    <w:rsid w:val="00961AA9"/>
    <w:rsid w:val="00962883"/>
    <w:rsid w:val="0096292A"/>
    <w:rsid w:val="00962B05"/>
    <w:rsid w:val="00963737"/>
    <w:rsid w:val="0096402D"/>
    <w:rsid w:val="009641CF"/>
    <w:rsid w:val="00964DFF"/>
    <w:rsid w:val="009651B6"/>
    <w:rsid w:val="009652B6"/>
    <w:rsid w:val="0096534F"/>
    <w:rsid w:val="00965524"/>
    <w:rsid w:val="0096589A"/>
    <w:rsid w:val="00966836"/>
    <w:rsid w:val="0096783B"/>
    <w:rsid w:val="00967C37"/>
    <w:rsid w:val="00971381"/>
    <w:rsid w:val="0097166B"/>
    <w:rsid w:val="00971884"/>
    <w:rsid w:val="009722F7"/>
    <w:rsid w:val="00973A74"/>
    <w:rsid w:val="00973EC6"/>
    <w:rsid w:val="00973EEB"/>
    <w:rsid w:val="0097457F"/>
    <w:rsid w:val="0097555F"/>
    <w:rsid w:val="00975CEF"/>
    <w:rsid w:val="009770A8"/>
    <w:rsid w:val="009800E0"/>
    <w:rsid w:val="00981463"/>
    <w:rsid w:val="00981F3B"/>
    <w:rsid w:val="00982570"/>
    <w:rsid w:val="009828AF"/>
    <w:rsid w:val="009829FE"/>
    <w:rsid w:val="009831BE"/>
    <w:rsid w:val="00983645"/>
    <w:rsid w:val="00983756"/>
    <w:rsid w:val="00983976"/>
    <w:rsid w:val="00983B55"/>
    <w:rsid w:val="009842E9"/>
    <w:rsid w:val="00984420"/>
    <w:rsid w:val="009844C7"/>
    <w:rsid w:val="00984675"/>
    <w:rsid w:val="009847E7"/>
    <w:rsid w:val="00984AB2"/>
    <w:rsid w:val="00985F4C"/>
    <w:rsid w:val="00985F55"/>
    <w:rsid w:val="00985FAE"/>
    <w:rsid w:val="009860FC"/>
    <w:rsid w:val="00986B90"/>
    <w:rsid w:val="00987E85"/>
    <w:rsid w:val="0099077B"/>
    <w:rsid w:val="009908AF"/>
    <w:rsid w:val="00991059"/>
    <w:rsid w:val="00991F1D"/>
    <w:rsid w:val="00992147"/>
    <w:rsid w:val="00992665"/>
    <w:rsid w:val="009932B2"/>
    <w:rsid w:val="00993399"/>
    <w:rsid w:val="0099458E"/>
    <w:rsid w:val="00995910"/>
    <w:rsid w:val="0099667D"/>
    <w:rsid w:val="00996EB6"/>
    <w:rsid w:val="009974F0"/>
    <w:rsid w:val="009A0BAE"/>
    <w:rsid w:val="009A158C"/>
    <w:rsid w:val="009A19CF"/>
    <w:rsid w:val="009A274A"/>
    <w:rsid w:val="009A3539"/>
    <w:rsid w:val="009A3A1A"/>
    <w:rsid w:val="009A3F9A"/>
    <w:rsid w:val="009A4D61"/>
    <w:rsid w:val="009A4F23"/>
    <w:rsid w:val="009A5386"/>
    <w:rsid w:val="009A559B"/>
    <w:rsid w:val="009A60DE"/>
    <w:rsid w:val="009A7273"/>
    <w:rsid w:val="009A7428"/>
    <w:rsid w:val="009A773B"/>
    <w:rsid w:val="009A7A4C"/>
    <w:rsid w:val="009A7E9B"/>
    <w:rsid w:val="009B0068"/>
    <w:rsid w:val="009B05BC"/>
    <w:rsid w:val="009B09A7"/>
    <w:rsid w:val="009B1444"/>
    <w:rsid w:val="009B151B"/>
    <w:rsid w:val="009B2B79"/>
    <w:rsid w:val="009B2C1E"/>
    <w:rsid w:val="009B2DFB"/>
    <w:rsid w:val="009B3C29"/>
    <w:rsid w:val="009B3DD0"/>
    <w:rsid w:val="009B4BF7"/>
    <w:rsid w:val="009B4E39"/>
    <w:rsid w:val="009B586F"/>
    <w:rsid w:val="009B65B2"/>
    <w:rsid w:val="009B65FE"/>
    <w:rsid w:val="009B6D10"/>
    <w:rsid w:val="009C003C"/>
    <w:rsid w:val="009C0CF0"/>
    <w:rsid w:val="009C1731"/>
    <w:rsid w:val="009C1BA2"/>
    <w:rsid w:val="009C23C9"/>
    <w:rsid w:val="009C25E0"/>
    <w:rsid w:val="009C3729"/>
    <w:rsid w:val="009C3911"/>
    <w:rsid w:val="009C3EC6"/>
    <w:rsid w:val="009C44DF"/>
    <w:rsid w:val="009C4565"/>
    <w:rsid w:val="009C476D"/>
    <w:rsid w:val="009C67A2"/>
    <w:rsid w:val="009C7347"/>
    <w:rsid w:val="009C74E0"/>
    <w:rsid w:val="009C7E30"/>
    <w:rsid w:val="009D019B"/>
    <w:rsid w:val="009D0276"/>
    <w:rsid w:val="009D02A8"/>
    <w:rsid w:val="009D12CF"/>
    <w:rsid w:val="009D19C8"/>
    <w:rsid w:val="009D22D5"/>
    <w:rsid w:val="009D28DE"/>
    <w:rsid w:val="009D30BB"/>
    <w:rsid w:val="009D31A6"/>
    <w:rsid w:val="009D4EEC"/>
    <w:rsid w:val="009D5173"/>
    <w:rsid w:val="009D5474"/>
    <w:rsid w:val="009D5854"/>
    <w:rsid w:val="009D683C"/>
    <w:rsid w:val="009D7D32"/>
    <w:rsid w:val="009E05F5"/>
    <w:rsid w:val="009E0B88"/>
    <w:rsid w:val="009E0F6E"/>
    <w:rsid w:val="009E1601"/>
    <w:rsid w:val="009E18D0"/>
    <w:rsid w:val="009E1CCE"/>
    <w:rsid w:val="009E221C"/>
    <w:rsid w:val="009E22A1"/>
    <w:rsid w:val="009E2D20"/>
    <w:rsid w:val="009E3B73"/>
    <w:rsid w:val="009E4301"/>
    <w:rsid w:val="009E54E0"/>
    <w:rsid w:val="009E56BA"/>
    <w:rsid w:val="009E686E"/>
    <w:rsid w:val="009E6BC3"/>
    <w:rsid w:val="009E72C2"/>
    <w:rsid w:val="009E7607"/>
    <w:rsid w:val="009F0187"/>
    <w:rsid w:val="009F17C0"/>
    <w:rsid w:val="009F1C85"/>
    <w:rsid w:val="009F2188"/>
    <w:rsid w:val="009F2B80"/>
    <w:rsid w:val="009F3529"/>
    <w:rsid w:val="009F3B0D"/>
    <w:rsid w:val="009F3C2D"/>
    <w:rsid w:val="009F3C4D"/>
    <w:rsid w:val="009F3CB0"/>
    <w:rsid w:val="009F3F5F"/>
    <w:rsid w:val="009F4DC2"/>
    <w:rsid w:val="009F68F4"/>
    <w:rsid w:val="009F6A89"/>
    <w:rsid w:val="009F7423"/>
    <w:rsid w:val="009F781F"/>
    <w:rsid w:val="00A00372"/>
    <w:rsid w:val="00A005CB"/>
    <w:rsid w:val="00A00E57"/>
    <w:rsid w:val="00A01513"/>
    <w:rsid w:val="00A02490"/>
    <w:rsid w:val="00A02C04"/>
    <w:rsid w:val="00A02F2B"/>
    <w:rsid w:val="00A03C01"/>
    <w:rsid w:val="00A03E4A"/>
    <w:rsid w:val="00A04C44"/>
    <w:rsid w:val="00A0507D"/>
    <w:rsid w:val="00A060FD"/>
    <w:rsid w:val="00A06134"/>
    <w:rsid w:val="00A0621A"/>
    <w:rsid w:val="00A06500"/>
    <w:rsid w:val="00A066E2"/>
    <w:rsid w:val="00A06CC2"/>
    <w:rsid w:val="00A07028"/>
    <w:rsid w:val="00A078E8"/>
    <w:rsid w:val="00A101B1"/>
    <w:rsid w:val="00A10EFC"/>
    <w:rsid w:val="00A11226"/>
    <w:rsid w:val="00A11F4A"/>
    <w:rsid w:val="00A126B2"/>
    <w:rsid w:val="00A129D3"/>
    <w:rsid w:val="00A138BE"/>
    <w:rsid w:val="00A13B4D"/>
    <w:rsid w:val="00A13DBF"/>
    <w:rsid w:val="00A140E8"/>
    <w:rsid w:val="00A14780"/>
    <w:rsid w:val="00A17482"/>
    <w:rsid w:val="00A20029"/>
    <w:rsid w:val="00A20BB7"/>
    <w:rsid w:val="00A2117D"/>
    <w:rsid w:val="00A21FFD"/>
    <w:rsid w:val="00A22E67"/>
    <w:rsid w:val="00A23368"/>
    <w:rsid w:val="00A2484F"/>
    <w:rsid w:val="00A24EAF"/>
    <w:rsid w:val="00A252CE"/>
    <w:rsid w:val="00A25678"/>
    <w:rsid w:val="00A25A86"/>
    <w:rsid w:val="00A25E06"/>
    <w:rsid w:val="00A25E14"/>
    <w:rsid w:val="00A2671D"/>
    <w:rsid w:val="00A3145B"/>
    <w:rsid w:val="00A326EE"/>
    <w:rsid w:val="00A329A7"/>
    <w:rsid w:val="00A33084"/>
    <w:rsid w:val="00A3373B"/>
    <w:rsid w:val="00A34774"/>
    <w:rsid w:val="00A35078"/>
    <w:rsid w:val="00A372BD"/>
    <w:rsid w:val="00A37333"/>
    <w:rsid w:val="00A37C1E"/>
    <w:rsid w:val="00A37EDE"/>
    <w:rsid w:val="00A40E24"/>
    <w:rsid w:val="00A410D3"/>
    <w:rsid w:val="00A4195B"/>
    <w:rsid w:val="00A42E49"/>
    <w:rsid w:val="00A43398"/>
    <w:rsid w:val="00A4340E"/>
    <w:rsid w:val="00A43CB3"/>
    <w:rsid w:val="00A440A7"/>
    <w:rsid w:val="00A44514"/>
    <w:rsid w:val="00A44F8F"/>
    <w:rsid w:val="00A45004"/>
    <w:rsid w:val="00A46B40"/>
    <w:rsid w:val="00A50129"/>
    <w:rsid w:val="00A50573"/>
    <w:rsid w:val="00A5072C"/>
    <w:rsid w:val="00A51496"/>
    <w:rsid w:val="00A531FE"/>
    <w:rsid w:val="00A5377F"/>
    <w:rsid w:val="00A5398B"/>
    <w:rsid w:val="00A53A68"/>
    <w:rsid w:val="00A53FF0"/>
    <w:rsid w:val="00A5483D"/>
    <w:rsid w:val="00A54C00"/>
    <w:rsid w:val="00A5601D"/>
    <w:rsid w:val="00A56336"/>
    <w:rsid w:val="00A567A8"/>
    <w:rsid w:val="00A57705"/>
    <w:rsid w:val="00A5771F"/>
    <w:rsid w:val="00A57D85"/>
    <w:rsid w:val="00A60A63"/>
    <w:rsid w:val="00A60D35"/>
    <w:rsid w:val="00A61348"/>
    <w:rsid w:val="00A61FF7"/>
    <w:rsid w:val="00A62B46"/>
    <w:rsid w:val="00A63401"/>
    <w:rsid w:val="00A63EFD"/>
    <w:rsid w:val="00A645ED"/>
    <w:rsid w:val="00A64713"/>
    <w:rsid w:val="00A65C06"/>
    <w:rsid w:val="00A660E3"/>
    <w:rsid w:val="00A6640E"/>
    <w:rsid w:val="00A6658D"/>
    <w:rsid w:val="00A66A7A"/>
    <w:rsid w:val="00A67218"/>
    <w:rsid w:val="00A70185"/>
    <w:rsid w:val="00A701F1"/>
    <w:rsid w:val="00A70EAC"/>
    <w:rsid w:val="00A71058"/>
    <w:rsid w:val="00A71514"/>
    <w:rsid w:val="00A71887"/>
    <w:rsid w:val="00A71D48"/>
    <w:rsid w:val="00A72E5C"/>
    <w:rsid w:val="00A7466C"/>
    <w:rsid w:val="00A74F58"/>
    <w:rsid w:val="00A75C46"/>
    <w:rsid w:val="00A75EC0"/>
    <w:rsid w:val="00A765C0"/>
    <w:rsid w:val="00A76A53"/>
    <w:rsid w:val="00A7723B"/>
    <w:rsid w:val="00A77D70"/>
    <w:rsid w:val="00A808DB"/>
    <w:rsid w:val="00A81388"/>
    <w:rsid w:val="00A8253F"/>
    <w:rsid w:val="00A8412E"/>
    <w:rsid w:val="00A84583"/>
    <w:rsid w:val="00A84EFD"/>
    <w:rsid w:val="00A86D20"/>
    <w:rsid w:val="00A87D63"/>
    <w:rsid w:val="00A90673"/>
    <w:rsid w:val="00A90707"/>
    <w:rsid w:val="00A91823"/>
    <w:rsid w:val="00A91D74"/>
    <w:rsid w:val="00A91DEE"/>
    <w:rsid w:val="00A91DF8"/>
    <w:rsid w:val="00A92D13"/>
    <w:rsid w:val="00A93728"/>
    <w:rsid w:val="00A93CB1"/>
    <w:rsid w:val="00A93E4B"/>
    <w:rsid w:val="00A94086"/>
    <w:rsid w:val="00A94511"/>
    <w:rsid w:val="00A9492F"/>
    <w:rsid w:val="00A95ACC"/>
    <w:rsid w:val="00A9632C"/>
    <w:rsid w:val="00A97482"/>
    <w:rsid w:val="00AA02A4"/>
    <w:rsid w:val="00AA03FC"/>
    <w:rsid w:val="00AA27F2"/>
    <w:rsid w:val="00AA2DB5"/>
    <w:rsid w:val="00AA4418"/>
    <w:rsid w:val="00AA5EED"/>
    <w:rsid w:val="00AA66CD"/>
    <w:rsid w:val="00AA6814"/>
    <w:rsid w:val="00AA7389"/>
    <w:rsid w:val="00AB044E"/>
    <w:rsid w:val="00AB1C84"/>
    <w:rsid w:val="00AB1ED0"/>
    <w:rsid w:val="00AB281E"/>
    <w:rsid w:val="00AB2C5F"/>
    <w:rsid w:val="00AB42EF"/>
    <w:rsid w:val="00AB5524"/>
    <w:rsid w:val="00AB6573"/>
    <w:rsid w:val="00AB69C6"/>
    <w:rsid w:val="00AB6D73"/>
    <w:rsid w:val="00AC0678"/>
    <w:rsid w:val="00AC0CA6"/>
    <w:rsid w:val="00AC1306"/>
    <w:rsid w:val="00AC1665"/>
    <w:rsid w:val="00AC2014"/>
    <w:rsid w:val="00AC2112"/>
    <w:rsid w:val="00AC3591"/>
    <w:rsid w:val="00AC5893"/>
    <w:rsid w:val="00AC6346"/>
    <w:rsid w:val="00AC63E1"/>
    <w:rsid w:val="00AC6B76"/>
    <w:rsid w:val="00AC6BF9"/>
    <w:rsid w:val="00AC724E"/>
    <w:rsid w:val="00AC7292"/>
    <w:rsid w:val="00AD040B"/>
    <w:rsid w:val="00AD08C5"/>
    <w:rsid w:val="00AD0A9E"/>
    <w:rsid w:val="00AD2E17"/>
    <w:rsid w:val="00AD51A8"/>
    <w:rsid w:val="00AD5489"/>
    <w:rsid w:val="00AD682E"/>
    <w:rsid w:val="00AD6ECF"/>
    <w:rsid w:val="00AD7B37"/>
    <w:rsid w:val="00AD7CEE"/>
    <w:rsid w:val="00AE16B8"/>
    <w:rsid w:val="00AE1964"/>
    <w:rsid w:val="00AE1DAF"/>
    <w:rsid w:val="00AE25E0"/>
    <w:rsid w:val="00AE2CAA"/>
    <w:rsid w:val="00AE34EA"/>
    <w:rsid w:val="00AE3850"/>
    <w:rsid w:val="00AE3E50"/>
    <w:rsid w:val="00AE3EBC"/>
    <w:rsid w:val="00AE4126"/>
    <w:rsid w:val="00AE43EA"/>
    <w:rsid w:val="00AE515D"/>
    <w:rsid w:val="00AE6BDF"/>
    <w:rsid w:val="00AF0045"/>
    <w:rsid w:val="00AF0D66"/>
    <w:rsid w:val="00AF0D8B"/>
    <w:rsid w:val="00AF3EDE"/>
    <w:rsid w:val="00AF43CF"/>
    <w:rsid w:val="00AF4496"/>
    <w:rsid w:val="00AF45D5"/>
    <w:rsid w:val="00AF57FA"/>
    <w:rsid w:val="00AF5B18"/>
    <w:rsid w:val="00AF7105"/>
    <w:rsid w:val="00AF77D1"/>
    <w:rsid w:val="00AF7B65"/>
    <w:rsid w:val="00AF7B66"/>
    <w:rsid w:val="00AF7B86"/>
    <w:rsid w:val="00B00437"/>
    <w:rsid w:val="00B0160B"/>
    <w:rsid w:val="00B0202B"/>
    <w:rsid w:val="00B020E2"/>
    <w:rsid w:val="00B02278"/>
    <w:rsid w:val="00B026A9"/>
    <w:rsid w:val="00B02A39"/>
    <w:rsid w:val="00B03017"/>
    <w:rsid w:val="00B030FE"/>
    <w:rsid w:val="00B04331"/>
    <w:rsid w:val="00B04F72"/>
    <w:rsid w:val="00B055DC"/>
    <w:rsid w:val="00B06565"/>
    <w:rsid w:val="00B06618"/>
    <w:rsid w:val="00B07544"/>
    <w:rsid w:val="00B07857"/>
    <w:rsid w:val="00B10648"/>
    <w:rsid w:val="00B11BE7"/>
    <w:rsid w:val="00B12082"/>
    <w:rsid w:val="00B1229E"/>
    <w:rsid w:val="00B12CEA"/>
    <w:rsid w:val="00B13900"/>
    <w:rsid w:val="00B143E2"/>
    <w:rsid w:val="00B14517"/>
    <w:rsid w:val="00B14A59"/>
    <w:rsid w:val="00B14E1F"/>
    <w:rsid w:val="00B15999"/>
    <w:rsid w:val="00B163CB"/>
    <w:rsid w:val="00B166CE"/>
    <w:rsid w:val="00B16B47"/>
    <w:rsid w:val="00B21035"/>
    <w:rsid w:val="00B21560"/>
    <w:rsid w:val="00B22D25"/>
    <w:rsid w:val="00B236A4"/>
    <w:rsid w:val="00B237A5"/>
    <w:rsid w:val="00B238F2"/>
    <w:rsid w:val="00B2423D"/>
    <w:rsid w:val="00B24242"/>
    <w:rsid w:val="00B249E0"/>
    <w:rsid w:val="00B25B94"/>
    <w:rsid w:val="00B263FE"/>
    <w:rsid w:val="00B275C5"/>
    <w:rsid w:val="00B27ADC"/>
    <w:rsid w:val="00B27BA1"/>
    <w:rsid w:val="00B27EA4"/>
    <w:rsid w:val="00B30287"/>
    <w:rsid w:val="00B30ACB"/>
    <w:rsid w:val="00B30FBF"/>
    <w:rsid w:val="00B311ED"/>
    <w:rsid w:val="00B32D27"/>
    <w:rsid w:val="00B341B4"/>
    <w:rsid w:val="00B346D9"/>
    <w:rsid w:val="00B34715"/>
    <w:rsid w:val="00B34ACB"/>
    <w:rsid w:val="00B3507C"/>
    <w:rsid w:val="00B362D5"/>
    <w:rsid w:val="00B362E2"/>
    <w:rsid w:val="00B371BF"/>
    <w:rsid w:val="00B3746D"/>
    <w:rsid w:val="00B40640"/>
    <w:rsid w:val="00B40A05"/>
    <w:rsid w:val="00B40EFE"/>
    <w:rsid w:val="00B413FB"/>
    <w:rsid w:val="00B415FE"/>
    <w:rsid w:val="00B41C68"/>
    <w:rsid w:val="00B41F9F"/>
    <w:rsid w:val="00B42E35"/>
    <w:rsid w:val="00B43FF4"/>
    <w:rsid w:val="00B443DE"/>
    <w:rsid w:val="00B444CD"/>
    <w:rsid w:val="00B4511A"/>
    <w:rsid w:val="00B45E69"/>
    <w:rsid w:val="00B46193"/>
    <w:rsid w:val="00B46CBA"/>
    <w:rsid w:val="00B46D60"/>
    <w:rsid w:val="00B47E2D"/>
    <w:rsid w:val="00B500C8"/>
    <w:rsid w:val="00B50182"/>
    <w:rsid w:val="00B50ED5"/>
    <w:rsid w:val="00B531C3"/>
    <w:rsid w:val="00B53209"/>
    <w:rsid w:val="00B540C4"/>
    <w:rsid w:val="00B557C2"/>
    <w:rsid w:val="00B558FF"/>
    <w:rsid w:val="00B56036"/>
    <w:rsid w:val="00B56A82"/>
    <w:rsid w:val="00B576B8"/>
    <w:rsid w:val="00B60AA5"/>
    <w:rsid w:val="00B617C5"/>
    <w:rsid w:val="00B61BB6"/>
    <w:rsid w:val="00B620DE"/>
    <w:rsid w:val="00B620E7"/>
    <w:rsid w:val="00B62281"/>
    <w:rsid w:val="00B62D2B"/>
    <w:rsid w:val="00B6311E"/>
    <w:rsid w:val="00B6333D"/>
    <w:rsid w:val="00B63355"/>
    <w:rsid w:val="00B636E0"/>
    <w:rsid w:val="00B63767"/>
    <w:rsid w:val="00B63796"/>
    <w:rsid w:val="00B64131"/>
    <w:rsid w:val="00B64EF1"/>
    <w:rsid w:val="00B65928"/>
    <w:rsid w:val="00B6597F"/>
    <w:rsid w:val="00B65F92"/>
    <w:rsid w:val="00B6605C"/>
    <w:rsid w:val="00B66C5A"/>
    <w:rsid w:val="00B66CC1"/>
    <w:rsid w:val="00B706F2"/>
    <w:rsid w:val="00B7189C"/>
    <w:rsid w:val="00B71A72"/>
    <w:rsid w:val="00B7385A"/>
    <w:rsid w:val="00B73D5D"/>
    <w:rsid w:val="00B7441C"/>
    <w:rsid w:val="00B74EB4"/>
    <w:rsid w:val="00B751E9"/>
    <w:rsid w:val="00B77FD0"/>
    <w:rsid w:val="00B81AD3"/>
    <w:rsid w:val="00B81EF2"/>
    <w:rsid w:val="00B82AFD"/>
    <w:rsid w:val="00B82FE5"/>
    <w:rsid w:val="00B84BC0"/>
    <w:rsid w:val="00B84FAD"/>
    <w:rsid w:val="00B8656E"/>
    <w:rsid w:val="00B865C8"/>
    <w:rsid w:val="00B86815"/>
    <w:rsid w:val="00B87A09"/>
    <w:rsid w:val="00B87DE5"/>
    <w:rsid w:val="00B907DC"/>
    <w:rsid w:val="00B90AA0"/>
    <w:rsid w:val="00B90AD1"/>
    <w:rsid w:val="00B90CED"/>
    <w:rsid w:val="00B927F0"/>
    <w:rsid w:val="00B929A6"/>
    <w:rsid w:val="00B93998"/>
    <w:rsid w:val="00B93EE5"/>
    <w:rsid w:val="00B94A65"/>
    <w:rsid w:val="00B95195"/>
    <w:rsid w:val="00B9594F"/>
    <w:rsid w:val="00B959DB"/>
    <w:rsid w:val="00B9620F"/>
    <w:rsid w:val="00B96459"/>
    <w:rsid w:val="00B96757"/>
    <w:rsid w:val="00B96C4F"/>
    <w:rsid w:val="00B96E1A"/>
    <w:rsid w:val="00B96FBF"/>
    <w:rsid w:val="00B974A4"/>
    <w:rsid w:val="00B976C8"/>
    <w:rsid w:val="00BA0508"/>
    <w:rsid w:val="00BA1656"/>
    <w:rsid w:val="00BA2451"/>
    <w:rsid w:val="00BA2FF0"/>
    <w:rsid w:val="00BA352B"/>
    <w:rsid w:val="00BA3D56"/>
    <w:rsid w:val="00BA4839"/>
    <w:rsid w:val="00BA508B"/>
    <w:rsid w:val="00BA532B"/>
    <w:rsid w:val="00BA6634"/>
    <w:rsid w:val="00BA7081"/>
    <w:rsid w:val="00BA7568"/>
    <w:rsid w:val="00BA798C"/>
    <w:rsid w:val="00BB09F6"/>
    <w:rsid w:val="00BB0EDF"/>
    <w:rsid w:val="00BB108C"/>
    <w:rsid w:val="00BB195C"/>
    <w:rsid w:val="00BB1F71"/>
    <w:rsid w:val="00BB2CE0"/>
    <w:rsid w:val="00BB2D32"/>
    <w:rsid w:val="00BB3C71"/>
    <w:rsid w:val="00BB3D08"/>
    <w:rsid w:val="00BB3F66"/>
    <w:rsid w:val="00BB42CD"/>
    <w:rsid w:val="00BB46BC"/>
    <w:rsid w:val="00BB50E7"/>
    <w:rsid w:val="00BB5CA9"/>
    <w:rsid w:val="00BB7DCB"/>
    <w:rsid w:val="00BC022E"/>
    <w:rsid w:val="00BC0E12"/>
    <w:rsid w:val="00BC0FFA"/>
    <w:rsid w:val="00BC1107"/>
    <w:rsid w:val="00BC26FC"/>
    <w:rsid w:val="00BC2D14"/>
    <w:rsid w:val="00BC3074"/>
    <w:rsid w:val="00BC329E"/>
    <w:rsid w:val="00BC3975"/>
    <w:rsid w:val="00BC5537"/>
    <w:rsid w:val="00BC6067"/>
    <w:rsid w:val="00BC646D"/>
    <w:rsid w:val="00BC6ADE"/>
    <w:rsid w:val="00BC743B"/>
    <w:rsid w:val="00BD018C"/>
    <w:rsid w:val="00BD0622"/>
    <w:rsid w:val="00BD0B94"/>
    <w:rsid w:val="00BD147E"/>
    <w:rsid w:val="00BD1B90"/>
    <w:rsid w:val="00BD2106"/>
    <w:rsid w:val="00BD3787"/>
    <w:rsid w:val="00BD37EC"/>
    <w:rsid w:val="00BD3882"/>
    <w:rsid w:val="00BD45A6"/>
    <w:rsid w:val="00BD4875"/>
    <w:rsid w:val="00BD60D5"/>
    <w:rsid w:val="00BD65AE"/>
    <w:rsid w:val="00BD69BD"/>
    <w:rsid w:val="00BD7907"/>
    <w:rsid w:val="00BD7E79"/>
    <w:rsid w:val="00BD7EC9"/>
    <w:rsid w:val="00BE0732"/>
    <w:rsid w:val="00BE0891"/>
    <w:rsid w:val="00BE10B2"/>
    <w:rsid w:val="00BE1CDE"/>
    <w:rsid w:val="00BE2332"/>
    <w:rsid w:val="00BE2C1D"/>
    <w:rsid w:val="00BE3BC6"/>
    <w:rsid w:val="00BE3D4A"/>
    <w:rsid w:val="00BE4A6D"/>
    <w:rsid w:val="00BE4C68"/>
    <w:rsid w:val="00BE516F"/>
    <w:rsid w:val="00BE576B"/>
    <w:rsid w:val="00BE57C4"/>
    <w:rsid w:val="00BE5D6F"/>
    <w:rsid w:val="00BE65FC"/>
    <w:rsid w:val="00BE68E7"/>
    <w:rsid w:val="00BE7295"/>
    <w:rsid w:val="00BE733E"/>
    <w:rsid w:val="00BE758B"/>
    <w:rsid w:val="00BE791D"/>
    <w:rsid w:val="00BE7AFF"/>
    <w:rsid w:val="00BF00BD"/>
    <w:rsid w:val="00BF0D33"/>
    <w:rsid w:val="00BF0FF4"/>
    <w:rsid w:val="00BF159A"/>
    <w:rsid w:val="00BF16C9"/>
    <w:rsid w:val="00BF1D3A"/>
    <w:rsid w:val="00BF20B2"/>
    <w:rsid w:val="00BF27DE"/>
    <w:rsid w:val="00BF4F54"/>
    <w:rsid w:val="00BF536A"/>
    <w:rsid w:val="00BF5AB9"/>
    <w:rsid w:val="00BF5B1D"/>
    <w:rsid w:val="00BF623B"/>
    <w:rsid w:val="00BF71A6"/>
    <w:rsid w:val="00BF7C96"/>
    <w:rsid w:val="00C00488"/>
    <w:rsid w:val="00C00AA6"/>
    <w:rsid w:val="00C00C8E"/>
    <w:rsid w:val="00C035B2"/>
    <w:rsid w:val="00C04539"/>
    <w:rsid w:val="00C047E2"/>
    <w:rsid w:val="00C04C6C"/>
    <w:rsid w:val="00C059B0"/>
    <w:rsid w:val="00C05CB0"/>
    <w:rsid w:val="00C1011C"/>
    <w:rsid w:val="00C1030A"/>
    <w:rsid w:val="00C113B3"/>
    <w:rsid w:val="00C117F4"/>
    <w:rsid w:val="00C11F67"/>
    <w:rsid w:val="00C122BC"/>
    <w:rsid w:val="00C126AF"/>
    <w:rsid w:val="00C12798"/>
    <w:rsid w:val="00C12969"/>
    <w:rsid w:val="00C13283"/>
    <w:rsid w:val="00C13632"/>
    <w:rsid w:val="00C13E00"/>
    <w:rsid w:val="00C1489C"/>
    <w:rsid w:val="00C14C8D"/>
    <w:rsid w:val="00C15B61"/>
    <w:rsid w:val="00C16B68"/>
    <w:rsid w:val="00C179B0"/>
    <w:rsid w:val="00C208CB"/>
    <w:rsid w:val="00C21450"/>
    <w:rsid w:val="00C215FE"/>
    <w:rsid w:val="00C2160A"/>
    <w:rsid w:val="00C21B77"/>
    <w:rsid w:val="00C21C53"/>
    <w:rsid w:val="00C21D4A"/>
    <w:rsid w:val="00C21DB8"/>
    <w:rsid w:val="00C21FDE"/>
    <w:rsid w:val="00C22EB8"/>
    <w:rsid w:val="00C22F25"/>
    <w:rsid w:val="00C22F67"/>
    <w:rsid w:val="00C232ED"/>
    <w:rsid w:val="00C23704"/>
    <w:rsid w:val="00C23774"/>
    <w:rsid w:val="00C23A24"/>
    <w:rsid w:val="00C24527"/>
    <w:rsid w:val="00C2536B"/>
    <w:rsid w:val="00C264EF"/>
    <w:rsid w:val="00C31147"/>
    <w:rsid w:val="00C31322"/>
    <w:rsid w:val="00C3201F"/>
    <w:rsid w:val="00C327D2"/>
    <w:rsid w:val="00C330D5"/>
    <w:rsid w:val="00C33109"/>
    <w:rsid w:val="00C3310B"/>
    <w:rsid w:val="00C3366C"/>
    <w:rsid w:val="00C3392D"/>
    <w:rsid w:val="00C34230"/>
    <w:rsid w:val="00C34324"/>
    <w:rsid w:val="00C34982"/>
    <w:rsid w:val="00C34FA8"/>
    <w:rsid w:val="00C359E9"/>
    <w:rsid w:val="00C37251"/>
    <w:rsid w:val="00C3745B"/>
    <w:rsid w:val="00C37C58"/>
    <w:rsid w:val="00C37CF9"/>
    <w:rsid w:val="00C40B78"/>
    <w:rsid w:val="00C40F37"/>
    <w:rsid w:val="00C4151D"/>
    <w:rsid w:val="00C41C05"/>
    <w:rsid w:val="00C4301B"/>
    <w:rsid w:val="00C443EB"/>
    <w:rsid w:val="00C44AB4"/>
    <w:rsid w:val="00C44D6D"/>
    <w:rsid w:val="00C4597D"/>
    <w:rsid w:val="00C468D2"/>
    <w:rsid w:val="00C474E3"/>
    <w:rsid w:val="00C475FE"/>
    <w:rsid w:val="00C4766C"/>
    <w:rsid w:val="00C478D5"/>
    <w:rsid w:val="00C51137"/>
    <w:rsid w:val="00C5136B"/>
    <w:rsid w:val="00C51E07"/>
    <w:rsid w:val="00C522D1"/>
    <w:rsid w:val="00C539EE"/>
    <w:rsid w:val="00C53D52"/>
    <w:rsid w:val="00C53E25"/>
    <w:rsid w:val="00C54452"/>
    <w:rsid w:val="00C546F8"/>
    <w:rsid w:val="00C55E99"/>
    <w:rsid w:val="00C56B7A"/>
    <w:rsid w:val="00C5712D"/>
    <w:rsid w:val="00C605A5"/>
    <w:rsid w:val="00C607F5"/>
    <w:rsid w:val="00C60E78"/>
    <w:rsid w:val="00C60F7D"/>
    <w:rsid w:val="00C60FF1"/>
    <w:rsid w:val="00C61821"/>
    <w:rsid w:val="00C622B3"/>
    <w:rsid w:val="00C6241C"/>
    <w:rsid w:val="00C62C63"/>
    <w:rsid w:val="00C6331B"/>
    <w:rsid w:val="00C6365B"/>
    <w:rsid w:val="00C63AB5"/>
    <w:rsid w:val="00C6403A"/>
    <w:rsid w:val="00C64417"/>
    <w:rsid w:val="00C64D19"/>
    <w:rsid w:val="00C65104"/>
    <w:rsid w:val="00C65DC3"/>
    <w:rsid w:val="00C66A4C"/>
    <w:rsid w:val="00C70330"/>
    <w:rsid w:val="00C71283"/>
    <w:rsid w:val="00C72734"/>
    <w:rsid w:val="00C72C67"/>
    <w:rsid w:val="00C73A62"/>
    <w:rsid w:val="00C73E34"/>
    <w:rsid w:val="00C73F8E"/>
    <w:rsid w:val="00C7409A"/>
    <w:rsid w:val="00C744A9"/>
    <w:rsid w:val="00C75673"/>
    <w:rsid w:val="00C756D8"/>
    <w:rsid w:val="00C7589C"/>
    <w:rsid w:val="00C758D3"/>
    <w:rsid w:val="00C75E08"/>
    <w:rsid w:val="00C760E5"/>
    <w:rsid w:val="00C76921"/>
    <w:rsid w:val="00C76B4E"/>
    <w:rsid w:val="00C77A12"/>
    <w:rsid w:val="00C77A50"/>
    <w:rsid w:val="00C80300"/>
    <w:rsid w:val="00C80D0D"/>
    <w:rsid w:val="00C831B8"/>
    <w:rsid w:val="00C84451"/>
    <w:rsid w:val="00C848A2"/>
    <w:rsid w:val="00C84C17"/>
    <w:rsid w:val="00C85287"/>
    <w:rsid w:val="00C854FA"/>
    <w:rsid w:val="00C85667"/>
    <w:rsid w:val="00C85B4C"/>
    <w:rsid w:val="00C87524"/>
    <w:rsid w:val="00C900AB"/>
    <w:rsid w:val="00C90181"/>
    <w:rsid w:val="00C90859"/>
    <w:rsid w:val="00C90A93"/>
    <w:rsid w:val="00C90EE6"/>
    <w:rsid w:val="00C91605"/>
    <w:rsid w:val="00C91618"/>
    <w:rsid w:val="00C93307"/>
    <w:rsid w:val="00C93AFC"/>
    <w:rsid w:val="00C9409C"/>
    <w:rsid w:val="00C9459A"/>
    <w:rsid w:val="00C948DD"/>
    <w:rsid w:val="00C94992"/>
    <w:rsid w:val="00C94A06"/>
    <w:rsid w:val="00C95000"/>
    <w:rsid w:val="00C9690E"/>
    <w:rsid w:val="00C973E3"/>
    <w:rsid w:val="00C9740D"/>
    <w:rsid w:val="00C977A4"/>
    <w:rsid w:val="00C977B1"/>
    <w:rsid w:val="00CA010B"/>
    <w:rsid w:val="00CA0B5C"/>
    <w:rsid w:val="00CA132D"/>
    <w:rsid w:val="00CA1556"/>
    <w:rsid w:val="00CA1845"/>
    <w:rsid w:val="00CA1DE5"/>
    <w:rsid w:val="00CA1E1D"/>
    <w:rsid w:val="00CA1E94"/>
    <w:rsid w:val="00CA21D5"/>
    <w:rsid w:val="00CA2A31"/>
    <w:rsid w:val="00CA4AAF"/>
    <w:rsid w:val="00CA6040"/>
    <w:rsid w:val="00CA703A"/>
    <w:rsid w:val="00CA7232"/>
    <w:rsid w:val="00CA783F"/>
    <w:rsid w:val="00CB332B"/>
    <w:rsid w:val="00CB372E"/>
    <w:rsid w:val="00CB4C98"/>
    <w:rsid w:val="00CB5892"/>
    <w:rsid w:val="00CB6787"/>
    <w:rsid w:val="00CB6962"/>
    <w:rsid w:val="00CB6DF0"/>
    <w:rsid w:val="00CB7422"/>
    <w:rsid w:val="00CB78C5"/>
    <w:rsid w:val="00CB79C4"/>
    <w:rsid w:val="00CC0386"/>
    <w:rsid w:val="00CC042D"/>
    <w:rsid w:val="00CC17F1"/>
    <w:rsid w:val="00CC1B06"/>
    <w:rsid w:val="00CC3B32"/>
    <w:rsid w:val="00CC425E"/>
    <w:rsid w:val="00CC4893"/>
    <w:rsid w:val="00CC491F"/>
    <w:rsid w:val="00CC4A81"/>
    <w:rsid w:val="00CC4C03"/>
    <w:rsid w:val="00CC540A"/>
    <w:rsid w:val="00CC5A66"/>
    <w:rsid w:val="00CC5C36"/>
    <w:rsid w:val="00CC6D3C"/>
    <w:rsid w:val="00CC7993"/>
    <w:rsid w:val="00CC7D93"/>
    <w:rsid w:val="00CD0481"/>
    <w:rsid w:val="00CD07F4"/>
    <w:rsid w:val="00CD1D2D"/>
    <w:rsid w:val="00CD2930"/>
    <w:rsid w:val="00CD2AA7"/>
    <w:rsid w:val="00CD2AEA"/>
    <w:rsid w:val="00CD35AF"/>
    <w:rsid w:val="00CD3DD6"/>
    <w:rsid w:val="00CD3E0E"/>
    <w:rsid w:val="00CD4154"/>
    <w:rsid w:val="00CD45D8"/>
    <w:rsid w:val="00CD4814"/>
    <w:rsid w:val="00CD4D27"/>
    <w:rsid w:val="00CD50C7"/>
    <w:rsid w:val="00CD52CB"/>
    <w:rsid w:val="00CD6100"/>
    <w:rsid w:val="00CD61DD"/>
    <w:rsid w:val="00CD679F"/>
    <w:rsid w:val="00CD69E7"/>
    <w:rsid w:val="00CD6CDB"/>
    <w:rsid w:val="00CD6D04"/>
    <w:rsid w:val="00CD6D79"/>
    <w:rsid w:val="00CD6DF9"/>
    <w:rsid w:val="00CD77E2"/>
    <w:rsid w:val="00CD79E1"/>
    <w:rsid w:val="00CD7C21"/>
    <w:rsid w:val="00CE0112"/>
    <w:rsid w:val="00CE017B"/>
    <w:rsid w:val="00CE0660"/>
    <w:rsid w:val="00CE1445"/>
    <w:rsid w:val="00CE1CEB"/>
    <w:rsid w:val="00CE2260"/>
    <w:rsid w:val="00CE2802"/>
    <w:rsid w:val="00CE2C6D"/>
    <w:rsid w:val="00CE3255"/>
    <w:rsid w:val="00CE43BA"/>
    <w:rsid w:val="00CE5294"/>
    <w:rsid w:val="00CE59EA"/>
    <w:rsid w:val="00CE5CDE"/>
    <w:rsid w:val="00CE64B0"/>
    <w:rsid w:val="00CE67DE"/>
    <w:rsid w:val="00CE6BE1"/>
    <w:rsid w:val="00CE6DD7"/>
    <w:rsid w:val="00CE7D01"/>
    <w:rsid w:val="00CF03F8"/>
    <w:rsid w:val="00CF11CC"/>
    <w:rsid w:val="00CF20F7"/>
    <w:rsid w:val="00CF283C"/>
    <w:rsid w:val="00CF298E"/>
    <w:rsid w:val="00CF4D50"/>
    <w:rsid w:val="00CF57AD"/>
    <w:rsid w:val="00CF58A6"/>
    <w:rsid w:val="00CF5D0F"/>
    <w:rsid w:val="00CF705A"/>
    <w:rsid w:val="00D00146"/>
    <w:rsid w:val="00D01046"/>
    <w:rsid w:val="00D01323"/>
    <w:rsid w:val="00D01D0A"/>
    <w:rsid w:val="00D0282E"/>
    <w:rsid w:val="00D03137"/>
    <w:rsid w:val="00D03534"/>
    <w:rsid w:val="00D04881"/>
    <w:rsid w:val="00D05D85"/>
    <w:rsid w:val="00D0609B"/>
    <w:rsid w:val="00D06702"/>
    <w:rsid w:val="00D06861"/>
    <w:rsid w:val="00D06B70"/>
    <w:rsid w:val="00D06C69"/>
    <w:rsid w:val="00D06DD4"/>
    <w:rsid w:val="00D06DD9"/>
    <w:rsid w:val="00D07090"/>
    <w:rsid w:val="00D07951"/>
    <w:rsid w:val="00D079F8"/>
    <w:rsid w:val="00D10079"/>
    <w:rsid w:val="00D10185"/>
    <w:rsid w:val="00D10814"/>
    <w:rsid w:val="00D109F7"/>
    <w:rsid w:val="00D110D9"/>
    <w:rsid w:val="00D113E0"/>
    <w:rsid w:val="00D121D6"/>
    <w:rsid w:val="00D12FF4"/>
    <w:rsid w:val="00D132E7"/>
    <w:rsid w:val="00D13AF9"/>
    <w:rsid w:val="00D1414D"/>
    <w:rsid w:val="00D14B28"/>
    <w:rsid w:val="00D158C6"/>
    <w:rsid w:val="00D1640F"/>
    <w:rsid w:val="00D16868"/>
    <w:rsid w:val="00D16DFB"/>
    <w:rsid w:val="00D177B9"/>
    <w:rsid w:val="00D17886"/>
    <w:rsid w:val="00D17986"/>
    <w:rsid w:val="00D17E7A"/>
    <w:rsid w:val="00D2140D"/>
    <w:rsid w:val="00D23BD3"/>
    <w:rsid w:val="00D24A5B"/>
    <w:rsid w:val="00D24AB7"/>
    <w:rsid w:val="00D24C84"/>
    <w:rsid w:val="00D257E8"/>
    <w:rsid w:val="00D258E1"/>
    <w:rsid w:val="00D26C8B"/>
    <w:rsid w:val="00D26ED8"/>
    <w:rsid w:val="00D274FF"/>
    <w:rsid w:val="00D27F91"/>
    <w:rsid w:val="00D3080C"/>
    <w:rsid w:val="00D3189A"/>
    <w:rsid w:val="00D32BD3"/>
    <w:rsid w:val="00D33965"/>
    <w:rsid w:val="00D34A63"/>
    <w:rsid w:val="00D3529C"/>
    <w:rsid w:val="00D35397"/>
    <w:rsid w:val="00D35838"/>
    <w:rsid w:val="00D35AA5"/>
    <w:rsid w:val="00D35F36"/>
    <w:rsid w:val="00D36268"/>
    <w:rsid w:val="00D363D1"/>
    <w:rsid w:val="00D36A72"/>
    <w:rsid w:val="00D37C29"/>
    <w:rsid w:val="00D37D29"/>
    <w:rsid w:val="00D40495"/>
    <w:rsid w:val="00D40B49"/>
    <w:rsid w:val="00D40FB4"/>
    <w:rsid w:val="00D4157D"/>
    <w:rsid w:val="00D41AAC"/>
    <w:rsid w:val="00D41E82"/>
    <w:rsid w:val="00D41E88"/>
    <w:rsid w:val="00D42137"/>
    <w:rsid w:val="00D42487"/>
    <w:rsid w:val="00D43697"/>
    <w:rsid w:val="00D4471F"/>
    <w:rsid w:val="00D44867"/>
    <w:rsid w:val="00D4495C"/>
    <w:rsid w:val="00D44A1B"/>
    <w:rsid w:val="00D4530E"/>
    <w:rsid w:val="00D46F9F"/>
    <w:rsid w:val="00D47A13"/>
    <w:rsid w:val="00D47C15"/>
    <w:rsid w:val="00D47DB7"/>
    <w:rsid w:val="00D506DE"/>
    <w:rsid w:val="00D5073E"/>
    <w:rsid w:val="00D50950"/>
    <w:rsid w:val="00D50C3E"/>
    <w:rsid w:val="00D50D3D"/>
    <w:rsid w:val="00D5102A"/>
    <w:rsid w:val="00D51D53"/>
    <w:rsid w:val="00D51E15"/>
    <w:rsid w:val="00D52081"/>
    <w:rsid w:val="00D52863"/>
    <w:rsid w:val="00D52FFB"/>
    <w:rsid w:val="00D53412"/>
    <w:rsid w:val="00D553B7"/>
    <w:rsid w:val="00D5587B"/>
    <w:rsid w:val="00D56326"/>
    <w:rsid w:val="00D56C3C"/>
    <w:rsid w:val="00D56FA5"/>
    <w:rsid w:val="00D5710C"/>
    <w:rsid w:val="00D571F2"/>
    <w:rsid w:val="00D57226"/>
    <w:rsid w:val="00D60BB8"/>
    <w:rsid w:val="00D6161B"/>
    <w:rsid w:val="00D61D3D"/>
    <w:rsid w:val="00D61DBF"/>
    <w:rsid w:val="00D62237"/>
    <w:rsid w:val="00D625E2"/>
    <w:rsid w:val="00D6290F"/>
    <w:rsid w:val="00D62D6A"/>
    <w:rsid w:val="00D6428B"/>
    <w:rsid w:val="00D643E5"/>
    <w:rsid w:val="00D65627"/>
    <w:rsid w:val="00D666A4"/>
    <w:rsid w:val="00D66749"/>
    <w:rsid w:val="00D66874"/>
    <w:rsid w:val="00D669C5"/>
    <w:rsid w:val="00D66A97"/>
    <w:rsid w:val="00D700A6"/>
    <w:rsid w:val="00D71038"/>
    <w:rsid w:val="00D71878"/>
    <w:rsid w:val="00D71ABE"/>
    <w:rsid w:val="00D726D8"/>
    <w:rsid w:val="00D727AA"/>
    <w:rsid w:val="00D72A26"/>
    <w:rsid w:val="00D733A6"/>
    <w:rsid w:val="00D733FF"/>
    <w:rsid w:val="00D7368E"/>
    <w:rsid w:val="00D74214"/>
    <w:rsid w:val="00D74BA8"/>
    <w:rsid w:val="00D74E67"/>
    <w:rsid w:val="00D76EC9"/>
    <w:rsid w:val="00D7704C"/>
    <w:rsid w:val="00D777FD"/>
    <w:rsid w:val="00D77823"/>
    <w:rsid w:val="00D77A59"/>
    <w:rsid w:val="00D801E4"/>
    <w:rsid w:val="00D80C3E"/>
    <w:rsid w:val="00D8123F"/>
    <w:rsid w:val="00D827F0"/>
    <w:rsid w:val="00D8284C"/>
    <w:rsid w:val="00D82B56"/>
    <w:rsid w:val="00D8383E"/>
    <w:rsid w:val="00D83870"/>
    <w:rsid w:val="00D8402D"/>
    <w:rsid w:val="00D8404E"/>
    <w:rsid w:val="00D84156"/>
    <w:rsid w:val="00D8459D"/>
    <w:rsid w:val="00D84672"/>
    <w:rsid w:val="00D8485B"/>
    <w:rsid w:val="00D85742"/>
    <w:rsid w:val="00D86BB3"/>
    <w:rsid w:val="00D91382"/>
    <w:rsid w:val="00D9214C"/>
    <w:rsid w:val="00D92EBF"/>
    <w:rsid w:val="00D93177"/>
    <w:rsid w:val="00D93610"/>
    <w:rsid w:val="00D936EE"/>
    <w:rsid w:val="00D93B4B"/>
    <w:rsid w:val="00D94693"/>
    <w:rsid w:val="00D948FD"/>
    <w:rsid w:val="00D9570D"/>
    <w:rsid w:val="00D95865"/>
    <w:rsid w:val="00D95CC9"/>
    <w:rsid w:val="00D969C4"/>
    <w:rsid w:val="00D969FB"/>
    <w:rsid w:val="00D96BB4"/>
    <w:rsid w:val="00D977FD"/>
    <w:rsid w:val="00D97E21"/>
    <w:rsid w:val="00DA0E48"/>
    <w:rsid w:val="00DA0FEE"/>
    <w:rsid w:val="00DA134C"/>
    <w:rsid w:val="00DA1529"/>
    <w:rsid w:val="00DA1841"/>
    <w:rsid w:val="00DA1936"/>
    <w:rsid w:val="00DA214A"/>
    <w:rsid w:val="00DA2B8A"/>
    <w:rsid w:val="00DA348C"/>
    <w:rsid w:val="00DA3DFE"/>
    <w:rsid w:val="00DA46D9"/>
    <w:rsid w:val="00DA4A1A"/>
    <w:rsid w:val="00DA4EF3"/>
    <w:rsid w:val="00DA6762"/>
    <w:rsid w:val="00DA770C"/>
    <w:rsid w:val="00DB038F"/>
    <w:rsid w:val="00DB07CB"/>
    <w:rsid w:val="00DB092F"/>
    <w:rsid w:val="00DB0D03"/>
    <w:rsid w:val="00DB11B3"/>
    <w:rsid w:val="00DB1304"/>
    <w:rsid w:val="00DB233B"/>
    <w:rsid w:val="00DB45BE"/>
    <w:rsid w:val="00DB49F3"/>
    <w:rsid w:val="00DB4B53"/>
    <w:rsid w:val="00DB5EFB"/>
    <w:rsid w:val="00DB6418"/>
    <w:rsid w:val="00DB6758"/>
    <w:rsid w:val="00DC0883"/>
    <w:rsid w:val="00DC0993"/>
    <w:rsid w:val="00DC0F26"/>
    <w:rsid w:val="00DC108D"/>
    <w:rsid w:val="00DC1916"/>
    <w:rsid w:val="00DC1CC4"/>
    <w:rsid w:val="00DC252B"/>
    <w:rsid w:val="00DC29AA"/>
    <w:rsid w:val="00DC29DC"/>
    <w:rsid w:val="00DC2BE8"/>
    <w:rsid w:val="00DC2F7B"/>
    <w:rsid w:val="00DC3AE4"/>
    <w:rsid w:val="00DC3F3E"/>
    <w:rsid w:val="00DC4CBA"/>
    <w:rsid w:val="00DC4EB4"/>
    <w:rsid w:val="00DC5102"/>
    <w:rsid w:val="00DC6204"/>
    <w:rsid w:val="00DC7433"/>
    <w:rsid w:val="00DC7E12"/>
    <w:rsid w:val="00DD0552"/>
    <w:rsid w:val="00DD07B3"/>
    <w:rsid w:val="00DD0D99"/>
    <w:rsid w:val="00DD1371"/>
    <w:rsid w:val="00DD13B1"/>
    <w:rsid w:val="00DD142E"/>
    <w:rsid w:val="00DD1557"/>
    <w:rsid w:val="00DD2190"/>
    <w:rsid w:val="00DD2532"/>
    <w:rsid w:val="00DD351A"/>
    <w:rsid w:val="00DD37F3"/>
    <w:rsid w:val="00DD4315"/>
    <w:rsid w:val="00DD44DC"/>
    <w:rsid w:val="00DD4735"/>
    <w:rsid w:val="00DD4909"/>
    <w:rsid w:val="00DD5206"/>
    <w:rsid w:val="00DD6C9C"/>
    <w:rsid w:val="00DD7175"/>
    <w:rsid w:val="00DD7BE0"/>
    <w:rsid w:val="00DE0A65"/>
    <w:rsid w:val="00DE14C9"/>
    <w:rsid w:val="00DE2A87"/>
    <w:rsid w:val="00DE2B4C"/>
    <w:rsid w:val="00DE3A74"/>
    <w:rsid w:val="00DE4059"/>
    <w:rsid w:val="00DE4F6C"/>
    <w:rsid w:val="00DE564C"/>
    <w:rsid w:val="00DE5868"/>
    <w:rsid w:val="00DE5C47"/>
    <w:rsid w:val="00DE5C8D"/>
    <w:rsid w:val="00DE5D8B"/>
    <w:rsid w:val="00DE5EB6"/>
    <w:rsid w:val="00DE626D"/>
    <w:rsid w:val="00DE6950"/>
    <w:rsid w:val="00DE69A2"/>
    <w:rsid w:val="00DE6A6F"/>
    <w:rsid w:val="00DE76DF"/>
    <w:rsid w:val="00DF0E07"/>
    <w:rsid w:val="00DF1864"/>
    <w:rsid w:val="00DF19AC"/>
    <w:rsid w:val="00DF1F82"/>
    <w:rsid w:val="00DF1FDC"/>
    <w:rsid w:val="00DF261C"/>
    <w:rsid w:val="00DF3F3E"/>
    <w:rsid w:val="00DF5377"/>
    <w:rsid w:val="00DF5659"/>
    <w:rsid w:val="00DF61A5"/>
    <w:rsid w:val="00DF636C"/>
    <w:rsid w:val="00DF733E"/>
    <w:rsid w:val="00DF7BBA"/>
    <w:rsid w:val="00E00134"/>
    <w:rsid w:val="00E01417"/>
    <w:rsid w:val="00E017D9"/>
    <w:rsid w:val="00E01E93"/>
    <w:rsid w:val="00E03B3B"/>
    <w:rsid w:val="00E03B4F"/>
    <w:rsid w:val="00E05EC3"/>
    <w:rsid w:val="00E06253"/>
    <w:rsid w:val="00E10013"/>
    <w:rsid w:val="00E1095F"/>
    <w:rsid w:val="00E11868"/>
    <w:rsid w:val="00E1223A"/>
    <w:rsid w:val="00E1371E"/>
    <w:rsid w:val="00E15403"/>
    <w:rsid w:val="00E15442"/>
    <w:rsid w:val="00E16374"/>
    <w:rsid w:val="00E16FF5"/>
    <w:rsid w:val="00E17EBA"/>
    <w:rsid w:val="00E21140"/>
    <w:rsid w:val="00E21A3C"/>
    <w:rsid w:val="00E21C0C"/>
    <w:rsid w:val="00E21CFE"/>
    <w:rsid w:val="00E2231C"/>
    <w:rsid w:val="00E2249B"/>
    <w:rsid w:val="00E225ED"/>
    <w:rsid w:val="00E23276"/>
    <w:rsid w:val="00E23D0F"/>
    <w:rsid w:val="00E24ABB"/>
    <w:rsid w:val="00E2531C"/>
    <w:rsid w:val="00E2536F"/>
    <w:rsid w:val="00E256A0"/>
    <w:rsid w:val="00E260DC"/>
    <w:rsid w:val="00E30D1B"/>
    <w:rsid w:val="00E315AE"/>
    <w:rsid w:val="00E315E5"/>
    <w:rsid w:val="00E31EF0"/>
    <w:rsid w:val="00E32B42"/>
    <w:rsid w:val="00E33B99"/>
    <w:rsid w:val="00E33F24"/>
    <w:rsid w:val="00E348A7"/>
    <w:rsid w:val="00E34954"/>
    <w:rsid w:val="00E35B27"/>
    <w:rsid w:val="00E37519"/>
    <w:rsid w:val="00E410B0"/>
    <w:rsid w:val="00E41A0E"/>
    <w:rsid w:val="00E41E8C"/>
    <w:rsid w:val="00E42202"/>
    <w:rsid w:val="00E42C5F"/>
    <w:rsid w:val="00E42C9F"/>
    <w:rsid w:val="00E431B5"/>
    <w:rsid w:val="00E43775"/>
    <w:rsid w:val="00E43F63"/>
    <w:rsid w:val="00E46656"/>
    <w:rsid w:val="00E47513"/>
    <w:rsid w:val="00E47E66"/>
    <w:rsid w:val="00E5052D"/>
    <w:rsid w:val="00E5131F"/>
    <w:rsid w:val="00E51B3F"/>
    <w:rsid w:val="00E527DD"/>
    <w:rsid w:val="00E52BDF"/>
    <w:rsid w:val="00E52E6B"/>
    <w:rsid w:val="00E5374D"/>
    <w:rsid w:val="00E53ED6"/>
    <w:rsid w:val="00E5451B"/>
    <w:rsid w:val="00E54A2A"/>
    <w:rsid w:val="00E55943"/>
    <w:rsid w:val="00E55BF4"/>
    <w:rsid w:val="00E60051"/>
    <w:rsid w:val="00E60E40"/>
    <w:rsid w:val="00E64AE0"/>
    <w:rsid w:val="00E64DAF"/>
    <w:rsid w:val="00E65164"/>
    <w:rsid w:val="00E65537"/>
    <w:rsid w:val="00E663D0"/>
    <w:rsid w:val="00E66444"/>
    <w:rsid w:val="00E66E67"/>
    <w:rsid w:val="00E678B4"/>
    <w:rsid w:val="00E67CD6"/>
    <w:rsid w:val="00E7062B"/>
    <w:rsid w:val="00E71A3F"/>
    <w:rsid w:val="00E725B3"/>
    <w:rsid w:val="00E72DE4"/>
    <w:rsid w:val="00E73097"/>
    <w:rsid w:val="00E7340B"/>
    <w:rsid w:val="00E73B5A"/>
    <w:rsid w:val="00E73F2F"/>
    <w:rsid w:val="00E755CE"/>
    <w:rsid w:val="00E76216"/>
    <w:rsid w:val="00E76415"/>
    <w:rsid w:val="00E76661"/>
    <w:rsid w:val="00E766AE"/>
    <w:rsid w:val="00E76D54"/>
    <w:rsid w:val="00E76DE4"/>
    <w:rsid w:val="00E7719E"/>
    <w:rsid w:val="00E81225"/>
    <w:rsid w:val="00E81275"/>
    <w:rsid w:val="00E81EED"/>
    <w:rsid w:val="00E8223C"/>
    <w:rsid w:val="00E82A7B"/>
    <w:rsid w:val="00E85D62"/>
    <w:rsid w:val="00E86152"/>
    <w:rsid w:val="00E878BD"/>
    <w:rsid w:val="00E87A74"/>
    <w:rsid w:val="00E87FC2"/>
    <w:rsid w:val="00E904EC"/>
    <w:rsid w:val="00E90906"/>
    <w:rsid w:val="00E909C6"/>
    <w:rsid w:val="00E909CA"/>
    <w:rsid w:val="00E90EED"/>
    <w:rsid w:val="00E924B9"/>
    <w:rsid w:val="00E92C93"/>
    <w:rsid w:val="00E941E4"/>
    <w:rsid w:val="00E94C71"/>
    <w:rsid w:val="00E94D13"/>
    <w:rsid w:val="00E95EE3"/>
    <w:rsid w:val="00E963F5"/>
    <w:rsid w:val="00E96574"/>
    <w:rsid w:val="00E96D55"/>
    <w:rsid w:val="00E96FC7"/>
    <w:rsid w:val="00E97748"/>
    <w:rsid w:val="00EA037A"/>
    <w:rsid w:val="00EA07C4"/>
    <w:rsid w:val="00EA3A53"/>
    <w:rsid w:val="00EA3C8A"/>
    <w:rsid w:val="00EA3FD1"/>
    <w:rsid w:val="00EA4ADC"/>
    <w:rsid w:val="00EA63A2"/>
    <w:rsid w:val="00EA6BDF"/>
    <w:rsid w:val="00EA73B2"/>
    <w:rsid w:val="00EA74DD"/>
    <w:rsid w:val="00EA7A2E"/>
    <w:rsid w:val="00EB0460"/>
    <w:rsid w:val="00EB0C6F"/>
    <w:rsid w:val="00EB1AC3"/>
    <w:rsid w:val="00EB26DE"/>
    <w:rsid w:val="00EB3341"/>
    <w:rsid w:val="00EB49D2"/>
    <w:rsid w:val="00EB50D0"/>
    <w:rsid w:val="00EB525F"/>
    <w:rsid w:val="00EB590B"/>
    <w:rsid w:val="00EB5C76"/>
    <w:rsid w:val="00EB5F02"/>
    <w:rsid w:val="00EB6489"/>
    <w:rsid w:val="00EC0052"/>
    <w:rsid w:val="00EC0EF5"/>
    <w:rsid w:val="00EC277F"/>
    <w:rsid w:val="00EC283F"/>
    <w:rsid w:val="00EC3EFC"/>
    <w:rsid w:val="00EC4897"/>
    <w:rsid w:val="00EC4E91"/>
    <w:rsid w:val="00EC50AB"/>
    <w:rsid w:val="00EC53D4"/>
    <w:rsid w:val="00EC59A4"/>
    <w:rsid w:val="00ED012D"/>
    <w:rsid w:val="00ED06B9"/>
    <w:rsid w:val="00ED1849"/>
    <w:rsid w:val="00ED1D8C"/>
    <w:rsid w:val="00ED3751"/>
    <w:rsid w:val="00ED375A"/>
    <w:rsid w:val="00ED415B"/>
    <w:rsid w:val="00ED53E1"/>
    <w:rsid w:val="00ED5DF0"/>
    <w:rsid w:val="00ED5FD7"/>
    <w:rsid w:val="00ED73AB"/>
    <w:rsid w:val="00ED752B"/>
    <w:rsid w:val="00EE0329"/>
    <w:rsid w:val="00EE094C"/>
    <w:rsid w:val="00EE0E42"/>
    <w:rsid w:val="00EE16D9"/>
    <w:rsid w:val="00EE1867"/>
    <w:rsid w:val="00EE1B5F"/>
    <w:rsid w:val="00EE38BF"/>
    <w:rsid w:val="00EE4303"/>
    <w:rsid w:val="00EE4FCE"/>
    <w:rsid w:val="00EE62AC"/>
    <w:rsid w:val="00EE6339"/>
    <w:rsid w:val="00EE69A1"/>
    <w:rsid w:val="00EE7FDE"/>
    <w:rsid w:val="00EF0018"/>
    <w:rsid w:val="00EF0381"/>
    <w:rsid w:val="00EF04A8"/>
    <w:rsid w:val="00EF0D2C"/>
    <w:rsid w:val="00EF1D6F"/>
    <w:rsid w:val="00EF22DC"/>
    <w:rsid w:val="00EF30F0"/>
    <w:rsid w:val="00EF358B"/>
    <w:rsid w:val="00EF4131"/>
    <w:rsid w:val="00EF488C"/>
    <w:rsid w:val="00EF4A3F"/>
    <w:rsid w:val="00EF4C61"/>
    <w:rsid w:val="00EF53FF"/>
    <w:rsid w:val="00EF55A4"/>
    <w:rsid w:val="00EF5B4F"/>
    <w:rsid w:val="00EF5F7A"/>
    <w:rsid w:val="00EF6859"/>
    <w:rsid w:val="00EF761A"/>
    <w:rsid w:val="00F006CD"/>
    <w:rsid w:val="00F009C9"/>
    <w:rsid w:val="00F00A02"/>
    <w:rsid w:val="00F00A56"/>
    <w:rsid w:val="00F01B3F"/>
    <w:rsid w:val="00F01EDC"/>
    <w:rsid w:val="00F01F15"/>
    <w:rsid w:val="00F024D7"/>
    <w:rsid w:val="00F0327C"/>
    <w:rsid w:val="00F047F1"/>
    <w:rsid w:val="00F04C16"/>
    <w:rsid w:val="00F05462"/>
    <w:rsid w:val="00F06717"/>
    <w:rsid w:val="00F07A9D"/>
    <w:rsid w:val="00F1094D"/>
    <w:rsid w:val="00F110DB"/>
    <w:rsid w:val="00F11ED6"/>
    <w:rsid w:val="00F12289"/>
    <w:rsid w:val="00F12AC5"/>
    <w:rsid w:val="00F12D96"/>
    <w:rsid w:val="00F13335"/>
    <w:rsid w:val="00F13C5E"/>
    <w:rsid w:val="00F13C79"/>
    <w:rsid w:val="00F14281"/>
    <w:rsid w:val="00F15A50"/>
    <w:rsid w:val="00F16379"/>
    <w:rsid w:val="00F1673D"/>
    <w:rsid w:val="00F16BCA"/>
    <w:rsid w:val="00F2018D"/>
    <w:rsid w:val="00F20AF0"/>
    <w:rsid w:val="00F2116A"/>
    <w:rsid w:val="00F21C17"/>
    <w:rsid w:val="00F237A7"/>
    <w:rsid w:val="00F23BF5"/>
    <w:rsid w:val="00F24067"/>
    <w:rsid w:val="00F24CAA"/>
    <w:rsid w:val="00F24DCA"/>
    <w:rsid w:val="00F26F05"/>
    <w:rsid w:val="00F27278"/>
    <w:rsid w:val="00F27A46"/>
    <w:rsid w:val="00F27E94"/>
    <w:rsid w:val="00F30858"/>
    <w:rsid w:val="00F30AF4"/>
    <w:rsid w:val="00F31E7F"/>
    <w:rsid w:val="00F325FE"/>
    <w:rsid w:val="00F3296C"/>
    <w:rsid w:val="00F32B1D"/>
    <w:rsid w:val="00F343CA"/>
    <w:rsid w:val="00F34CA8"/>
    <w:rsid w:val="00F353AF"/>
    <w:rsid w:val="00F354A2"/>
    <w:rsid w:val="00F367DA"/>
    <w:rsid w:val="00F36DF1"/>
    <w:rsid w:val="00F378CC"/>
    <w:rsid w:val="00F4042A"/>
    <w:rsid w:val="00F40F2D"/>
    <w:rsid w:val="00F41094"/>
    <w:rsid w:val="00F41504"/>
    <w:rsid w:val="00F41783"/>
    <w:rsid w:val="00F429DF"/>
    <w:rsid w:val="00F432B3"/>
    <w:rsid w:val="00F43D21"/>
    <w:rsid w:val="00F4576A"/>
    <w:rsid w:val="00F47536"/>
    <w:rsid w:val="00F5122F"/>
    <w:rsid w:val="00F51DB9"/>
    <w:rsid w:val="00F52136"/>
    <w:rsid w:val="00F5216C"/>
    <w:rsid w:val="00F52942"/>
    <w:rsid w:val="00F52947"/>
    <w:rsid w:val="00F52A78"/>
    <w:rsid w:val="00F52DA4"/>
    <w:rsid w:val="00F52EE6"/>
    <w:rsid w:val="00F539C1"/>
    <w:rsid w:val="00F53BDA"/>
    <w:rsid w:val="00F5449D"/>
    <w:rsid w:val="00F54564"/>
    <w:rsid w:val="00F54808"/>
    <w:rsid w:val="00F54E7A"/>
    <w:rsid w:val="00F54FA6"/>
    <w:rsid w:val="00F5560A"/>
    <w:rsid w:val="00F55756"/>
    <w:rsid w:val="00F559FD"/>
    <w:rsid w:val="00F55F7C"/>
    <w:rsid w:val="00F565AE"/>
    <w:rsid w:val="00F60D37"/>
    <w:rsid w:val="00F60EDC"/>
    <w:rsid w:val="00F612E5"/>
    <w:rsid w:val="00F61671"/>
    <w:rsid w:val="00F63019"/>
    <w:rsid w:val="00F636CE"/>
    <w:rsid w:val="00F6426C"/>
    <w:rsid w:val="00F64813"/>
    <w:rsid w:val="00F65831"/>
    <w:rsid w:val="00F66D62"/>
    <w:rsid w:val="00F66D7A"/>
    <w:rsid w:val="00F67947"/>
    <w:rsid w:val="00F67DE4"/>
    <w:rsid w:val="00F7013E"/>
    <w:rsid w:val="00F702E9"/>
    <w:rsid w:val="00F71F11"/>
    <w:rsid w:val="00F72856"/>
    <w:rsid w:val="00F72BBE"/>
    <w:rsid w:val="00F7412C"/>
    <w:rsid w:val="00F74994"/>
    <w:rsid w:val="00F76309"/>
    <w:rsid w:val="00F76329"/>
    <w:rsid w:val="00F76D57"/>
    <w:rsid w:val="00F7719D"/>
    <w:rsid w:val="00F77343"/>
    <w:rsid w:val="00F800EE"/>
    <w:rsid w:val="00F8052F"/>
    <w:rsid w:val="00F80E0C"/>
    <w:rsid w:val="00F8125A"/>
    <w:rsid w:val="00F816C2"/>
    <w:rsid w:val="00F819D5"/>
    <w:rsid w:val="00F81D4D"/>
    <w:rsid w:val="00F82749"/>
    <w:rsid w:val="00F83393"/>
    <w:rsid w:val="00F83B79"/>
    <w:rsid w:val="00F83CE5"/>
    <w:rsid w:val="00F8412A"/>
    <w:rsid w:val="00F844EF"/>
    <w:rsid w:val="00F84D68"/>
    <w:rsid w:val="00F84DAC"/>
    <w:rsid w:val="00F85835"/>
    <w:rsid w:val="00F85841"/>
    <w:rsid w:val="00F8586C"/>
    <w:rsid w:val="00F861DC"/>
    <w:rsid w:val="00F86D0A"/>
    <w:rsid w:val="00F870BF"/>
    <w:rsid w:val="00F87D72"/>
    <w:rsid w:val="00F904D6"/>
    <w:rsid w:val="00F909DC"/>
    <w:rsid w:val="00F91182"/>
    <w:rsid w:val="00F9178E"/>
    <w:rsid w:val="00F92550"/>
    <w:rsid w:val="00F92B38"/>
    <w:rsid w:val="00F93359"/>
    <w:rsid w:val="00F93DF4"/>
    <w:rsid w:val="00F941F0"/>
    <w:rsid w:val="00F94D75"/>
    <w:rsid w:val="00F94E62"/>
    <w:rsid w:val="00F96B33"/>
    <w:rsid w:val="00F977E9"/>
    <w:rsid w:val="00FA0A09"/>
    <w:rsid w:val="00FA1069"/>
    <w:rsid w:val="00FA120C"/>
    <w:rsid w:val="00FA1B6F"/>
    <w:rsid w:val="00FA1D08"/>
    <w:rsid w:val="00FA26A4"/>
    <w:rsid w:val="00FA3028"/>
    <w:rsid w:val="00FA3AD9"/>
    <w:rsid w:val="00FA459D"/>
    <w:rsid w:val="00FA6E19"/>
    <w:rsid w:val="00FB0339"/>
    <w:rsid w:val="00FB048B"/>
    <w:rsid w:val="00FB0A0C"/>
    <w:rsid w:val="00FB1CA0"/>
    <w:rsid w:val="00FB1D8B"/>
    <w:rsid w:val="00FB5243"/>
    <w:rsid w:val="00FB5450"/>
    <w:rsid w:val="00FB59EF"/>
    <w:rsid w:val="00FB5C74"/>
    <w:rsid w:val="00FB6C6F"/>
    <w:rsid w:val="00FB76FF"/>
    <w:rsid w:val="00FC024A"/>
    <w:rsid w:val="00FC0CFD"/>
    <w:rsid w:val="00FC151A"/>
    <w:rsid w:val="00FC16E9"/>
    <w:rsid w:val="00FC1E8A"/>
    <w:rsid w:val="00FC207D"/>
    <w:rsid w:val="00FC331B"/>
    <w:rsid w:val="00FC3358"/>
    <w:rsid w:val="00FC35BA"/>
    <w:rsid w:val="00FC4911"/>
    <w:rsid w:val="00FC5270"/>
    <w:rsid w:val="00FC559B"/>
    <w:rsid w:val="00FC5A17"/>
    <w:rsid w:val="00FC64E7"/>
    <w:rsid w:val="00FC6679"/>
    <w:rsid w:val="00FC719F"/>
    <w:rsid w:val="00FC7323"/>
    <w:rsid w:val="00FD06AA"/>
    <w:rsid w:val="00FD0FFD"/>
    <w:rsid w:val="00FD13B9"/>
    <w:rsid w:val="00FD14FE"/>
    <w:rsid w:val="00FD3541"/>
    <w:rsid w:val="00FD3729"/>
    <w:rsid w:val="00FD37E2"/>
    <w:rsid w:val="00FD4307"/>
    <w:rsid w:val="00FD4A86"/>
    <w:rsid w:val="00FD4D26"/>
    <w:rsid w:val="00FD4F69"/>
    <w:rsid w:val="00FD541B"/>
    <w:rsid w:val="00FD6275"/>
    <w:rsid w:val="00FD651D"/>
    <w:rsid w:val="00FD651E"/>
    <w:rsid w:val="00FD6915"/>
    <w:rsid w:val="00FD6BBB"/>
    <w:rsid w:val="00FD6D73"/>
    <w:rsid w:val="00FD710E"/>
    <w:rsid w:val="00FD7335"/>
    <w:rsid w:val="00FD75C7"/>
    <w:rsid w:val="00FD7E9C"/>
    <w:rsid w:val="00FE000F"/>
    <w:rsid w:val="00FE05A6"/>
    <w:rsid w:val="00FE2023"/>
    <w:rsid w:val="00FE24DE"/>
    <w:rsid w:val="00FE267D"/>
    <w:rsid w:val="00FE27D6"/>
    <w:rsid w:val="00FE2ADE"/>
    <w:rsid w:val="00FE3364"/>
    <w:rsid w:val="00FE5501"/>
    <w:rsid w:val="00FE64E4"/>
    <w:rsid w:val="00FE6CF6"/>
    <w:rsid w:val="00FE6F98"/>
    <w:rsid w:val="00FF047A"/>
    <w:rsid w:val="00FF09A5"/>
    <w:rsid w:val="00FF1079"/>
    <w:rsid w:val="00FF1482"/>
    <w:rsid w:val="00FF1D22"/>
    <w:rsid w:val="00FF1DA8"/>
    <w:rsid w:val="00FF2EC1"/>
    <w:rsid w:val="00FF395B"/>
    <w:rsid w:val="00FF55C2"/>
    <w:rsid w:val="00FF6229"/>
    <w:rsid w:val="00FF63C5"/>
    <w:rsid w:val="00FF682D"/>
    <w:rsid w:val="00FF6D5C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5659A3"/>
  <w15:docId w15:val="{A1E1BED9-B227-415A-9407-E9349659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2C26E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1">
    <w:name w:val="heading 1"/>
    <w:aliases w:val="Header 1,Заголовок 1 Знак Знак,H1,РАЗДЕЛ,1,H1 Char,Заголов,ch,H1 Знак Знак,Глава,(раздел),h1,app heading 1,ITT t1,II+,I,H11,H12,H13,H14,H15,H16,H17,H18,H111,H121,H131,H141,H151,H161,H171,H19,H112,H122,H132,КД 1. Заголовок,."/>
    <w:basedOn w:val="a6"/>
    <w:next w:val="a6"/>
    <w:link w:val="12"/>
    <w:qFormat/>
    <w:rsid w:val="00627BDB"/>
    <w:pPr>
      <w:tabs>
        <w:tab w:val="left" w:pos="709"/>
      </w:tabs>
      <w:spacing w:before="240" w:after="240" w:line="240" w:lineRule="auto"/>
      <w:ind w:firstLine="709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heading 2"/>
    <w:basedOn w:val="a6"/>
    <w:next w:val="a6"/>
    <w:link w:val="23"/>
    <w:qFormat/>
    <w:rsid w:val="00627BDB"/>
    <w:pPr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2">
    <w:name w:val="heading 3"/>
    <w:basedOn w:val="a6"/>
    <w:next w:val="a6"/>
    <w:link w:val="33"/>
    <w:qFormat/>
    <w:rsid w:val="00627BDB"/>
    <w:pPr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0">
    <w:name w:val="heading 4"/>
    <w:basedOn w:val="a6"/>
    <w:next w:val="a6"/>
    <w:link w:val="41"/>
    <w:qFormat/>
    <w:rsid w:val="00627BDB"/>
    <w:pPr>
      <w:keepNext/>
      <w:numPr>
        <w:ilvl w:val="3"/>
        <w:numId w:val="1"/>
      </w:numPr>
      <w:tabs>
        <w:tab w:val="left" w:pos="1134"/>
      </w:tabs>
      <w:spacing w:after="0" w:line="240" w:lineRule="auto"/>
      <w:jc w:val="both"/>
      <w:outlineLvl w:val="3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5">
    <w:name w:val="heading 5"/>
    <w:basedOn w:val="a6"/>
    <w:next w:val="a6"/>
    <w:link w:val="50"/>
    <w:qFormat/>
    <w:rsid w:val="00627BDB"/>
    <w:pPr>
      <w:spacing w:after="0" w:line="240" w:lineRule="auto"/>
      <w:ind w:firstLine="709"/>
      <w:jc w:val="both"/>
      <w:outlineLvl w:val="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6"/>
    <w:next w:val="a6"/>
    <w:link w:val="60"/>
    <w:qFormat/>
    <w:rsid w:val="00627BDB"/>
    <w:pPr>
      <w:spacing w:after="0" w:line="240" w:lineRule="auto"/>
      <w:ind w:firstLine="709"/>
      <w:jc w:val="both"/>
      <w:outlineLvl w:val="5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6"/>
    <w:next w:val="a6"/>
    <w:link w:val="70"/>
    <w:autoRedefine/>
    <w:qFormat/>
    <w:rsid w:val="00627BDB"/>
    <w:pPr>
      <w:tabs>
        <w:tab w:val="num" w:pos="1701"/>
      </w:tabs>
      <w:spacing w:before="240" w:after="60" w:line="240" w:lineRule="auto"/>
      <w:ind w:left="6741" w:hanging="720"/>
      <w:jc w:val="both"/>
      <w:outlineLvl w:val="6"/>
    </w:pPr>
    <w:rPr>
      <w:rFonts w:ascii="Arial" w:eastAsia="Calibri" w:hAnsi="Arial" w:cs="Arial"/>
      <w:lang w:eastAsia="ru-RU"/>
    </w:rPr>
  </w:style>
  <w:style w:type="paragraph" w:styleId="8">
    <w:name w:val="heading 8"/>
    <w:basedOn w:val="a6"/>
    <w:next w:val="a6"/>
    <w:link w:val="80"/>
    <w:autoRedefine/>
    <w:qFormat/>
    <w:rsid w:val="00627BDB"/>
    <w:pPr>
      <w:tabs>
        <w:tab w:val="num" w:pos="1701"/>
      </w:tabs>
      <w:spacing w:before="240" w:after="60" w:line="240" w:lineRule="auto"/>
      <w:ind w:left="7461" w:hanging="720"/>
      <w:jc w:val="both"/>
      <w:outlineLvl w:val="7"/>
    </w:pPr>
    <w:rPr>
      <w:rFonts w:ascii="Arial" w:eastAsia="Calibri" w:hAnsi="Arial" w:cs="Arial"/>
      <w:i/>
      <w:iCs/>
      <w:lang w:eastAsia="ru-RU"/>
    </w:rPr>
  </w:style>
  <w:style w:type="paragraph" w:styleId="90">
    <w:name w:val="heading 9"/>
    <w:basedOn w:val="a6"/>
    <w:next w:val="a6"/>
    <w:link w:val="91"/>
    <w:qFormat/>
    <w:rsid w:val="00627BDB"/>
    <w:pPr>
      <w:spacing w:after="0" w:line="240" w:lineRule="auto"/>
      <w:ind w:firstLine="709"/>
      <w:jc w:val="both"/>
      <w:outlineLvl w:val="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aliases w:val="Header 1 Знак,Заголовок 1 Знак Знак Знак,H1 Знак,РАЗДЕЛ Знак,1 Знак,H1 Char Знак,Заголов Знак,ch Знак,H1 Знак Знак Знак,Глава Знак,(раздел) Знак,h1 Знак,app heading 1 Знак,ITT t1 Знак,II+ Знак,I Знак,H11 Знак,H12 Знак,H13 Знак,H14 Знак"/>
    <w:link w:val="11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3">
    <w:name w:val="Заголовок 2 Знак"/>
    <w:link w:val="21"/>
    <w:locked/>
    <w:rsid w:val="00627BDB"/>
    <w:rPr>
      <w:rFonts w:ascii="Times New Roman" w:hAnsi="Times New Roman"/>
      <w:sz w:val="24"/>
      <w:szCs w:val="24"/>
    </w:rPr>
  </w:style>
  <w:style w:type="character" w:customStyle="1" w:styleId="33">
    <w:name w:val="Заголовок 3 Знак"/>
    <w:link w:val="32"/>
    <w:locked/>
    <w:rsid w:val="00627BDB"/>
    <w:rPr>
      <w:rFonts w:ascii="Times New Roman" w:hAnsi="Times New Roman"/>
      <w:sz w:val="24"/>
      <w:szCs w:val="24"/>
    </w:rPr>
  </w:style>
  <w:style w:type="character" w:customStyle="1" w:styleId="41">
    <w:name w:val="Заголовок 4 Знак"/>
    <w:link w:val="40"/>
    <w:locked/>
    <w:rsid w:val="00627BDB"/>
    <w:rPr>
      <w:rFonts w:ascii="Times New Roman" w:hAnsi="Times New Roman"/>
      <w:sz w:val="24"/>
      <w:szCs w:val="24"/>
      <w:lang w:val="en-US"/>
    </w:rPr>
  </w:style>
  <w:style w:type="character" w:customStyle="1" w:styleId="50">
    <w:name w:val="Заголовок 5 Знак"/>
    <w:link w:val="5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link w:val="6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70">
    <w:name w:val="Заголовок 7 Знак"/>
    <w:link w:val="7"/>
    <w:locked/>
    <w:rsid w:val="00627BDB"/>
    <w:rPr>
      <w:rFonts w:ascii="Arial" w:hAnsi="Arial" w:cs="Arial"/>
      <w:lang w:val="x-none" w:eastAsia="ru-RU"/>
    </w:rPr>
  </w:style>
  <w:style w:type="character" w:customStyle="1" w:styleId="80">
    <w:name w:val="Заголовок 8 Знак"/>
    <w:link w:val="8"/>
    <w:locked/>
    <w:rsid w:val="00627BDB"/>
    <w:rPr>
      <w:rFonts w:ascii="Arial" w:hAnsi="Arial" w:cs="Arial"/>
      <w:i/>
      <w:iCs/>
      <w:lang w:val="x-none" w:eastAsia="ru-RU"/>
    </w:rPr>
  </w:style>
  <w:style w:type="character" w:customStyle="1" w:styleId="91">
    <w:name w:val="Заголовок 9 Знак"/>
    <w:link w:val="90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a">
    <w:name w:val="Шапка_Тит_Листа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b">
    <w:name w:val="Заголовок_Тит_Лист"/>
    <w:basedOn w:val="a6"/>
    <w:rsid w:val="00627BDB"/>
    <w:pPr>
      <w:tabs>
        <w:tab w:val="left" w:pos="0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caps/>
      <w:sz w:val="28"/>
      <w:szCs w:val="28"/>
      <w:lang w:eastAsia="ru-RU"/>
    </w:rPr>
  </w:style>
  <w:style w:type="paragraph" w:customStyle="1" w:styleId="ac">
    <w:name w:val="Подзаголовок_Тит_Лист"/>
    <w:basedOn w:val="a6"/>
    <w:rsid w:val="00627BDB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42">
    <w:name w:val="toc 4"/>
    <w:basedOn w:val="a6"/>
    <w:next w:val="a6"/>
    <w:autoRedefine/>
    <w:rsid w:val="00627BDB"/>
    <w:pPr>
      <w:tabs>
        <w:tab w:val="left" w:pos="2127"/>
        <w:tab w:val="right" w:leader="dot" w:pos="10195"/>
      </w:tabs>
      <w:spacing w:after="0" w:line="240" w:lineRule="auto"/>
      <w:ind w:left="2127" w:hanging="993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d">
    <w:name w:val="header"/>
    <w:basedOn w:val="a6"/>
    <w:link w:val="ae"/>
    <w:rsid w:val="00627BDB"/>
    <w:pPr>
      <w:tabs>
        <w:tab w:val="center" w:pos="4153"/>
        <w:tab w:val="right" w:pos="8306"/>
      </w:tabs>
      <w:spacing w:after="0" w:line="240" w:lineRule="auto"/>
      <w:ind w:firstLine="709"/>
      <w:jc w:val="center"/>
    </w:pPr>
    <w:rPr>
      <w:rFonts w:ascii="Times New Roman" w:eastAsia="Calibri" w:hAnsi="Times New Roman" w:cs="Times New Roman"/>
      <w:color w:val="808080"/>
      <w:sz w:val="18"/>
      <w:szCs w:val="18"/>
      <w:lang w:eastAsia="ru-RU"/>
    </w:rPr>
  </w:style>
  <w:style w:type="character" w:customStyle="1" w:styleId="ae">
    <w:name w:val="Верхний колонтитул Знак"/>
    <w:link w:val="ad"/>
    <w:locked/>
    <w:rsid w:val="00627BDB"/>
    <w:rPr>
      <w:rFonts w:ascii="Times New Roman" w:hAnsi="Times New Roman" w:cs="Times New Roman"/>
      <w:color w:val="808080"/>
      <w:sz w:val="18"/>
      <w:szCs w:val="18"/>
      <w:lang w:val="x-none" w:eastAsia="ru-RU"/>
    </w:rPr>
  </w:style>
  <w:style w:type="paragraph" w:styleId="13">
    <w:name w:val="toc 1"/>
    <w:basedOn w:val="a6"/>
    <w:next w:val="a6"/>
    <w:autoRedefine/>
    <w:uiPriority w:val="39"/>
    <w:rsid w:val="00627BDB"/>
    <w:pPr>
      <w:tabs>
        <w:tab w:val="left" w:pos="0"/>
        <w:tab w:val="right" w:leader="dot" w:pos="10065"/>
      </w:tabs>
      <w:spacing w:before="120"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">
    <w:name w:val="footer"/>
    <w:basedOn w:val="a6"/>
    <w:link w:val="af0"/>
    <w:uiPriority w:val="99"/>
    <w:rsid w:val="00627BDB"/>
    <w:pPr>
      <w:tabs>
        <w:tab w:val="center" w:pos="4844"/>
        <w:tab w:val="right" w:pos="9689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627BDB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f1">
    <w:name w:val="Термин"/>
    <w:basedOn w:val="a6"/>
    <w:rsid w:val="00627BDB"/>
    <w:pPr>
      <w:spacing w:before="180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toc 2"/>
    <w:basedOn w:val="a6"/>
    <w:next w:val="a6"/>
    <w:autoRedefine/>
    <w:rsid w:val="00627BDB"/>
    <w:pPr>
      <w:tabs>
        <w:tab w:val="left" w:pos="993"/>
        <w:tab w:val="left" w:pos="1418"/>
        <w:tab w:val="right" w:leader="dot" w:pos="10195"/>
      </w:tabs>
      <w:spacing w:after="0" w:line="240" w:lineRule="auto"/>
      <w:ind w:left="992" w:hanging="567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2">
    <w:name w:val="Методич_Указания"/>
    <w:basedOn w:val="a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FF"/>
      <w:u w:val="single"/>
      <w:lang w:eastAsia="ru-RU"/>
    </w:rPr>
  </w:style>
  <w:style w:type="paragraph" w:customStyle="1" w:styleId="af3">
    <w:name w:val="Приложение"/>
    <w:basedOn w:val="11"/>
    <w:rsid w:val="00627BDB"/>
    <w:pPr>
      <w:ind w:firstLine="0"/>
      <w:jc w:val="right"/>
    </w:pPr>
  </w:style>
  <w:style w:type="paragraph" w:styleId="34">
    <w:name w:val="toc 3"/>
    <w:basedOn w:val="a6"/>
    <w:next w:val="a6"/>
    <w:autoRedefine/>
    <w:rsid w:val="00627BDB"/>
    <w:pPr>
      <w:tabs>
        <w:tab w:val="left" w:pos="1418"/>
        <w:tab w:val="right" w:leader="dot" w:pos="10195"/>
      </w:tabs>
      <w:spacing w:after="0" w:line="240" w:lineRule="auto"/>
      <w:ind w:left="1418" w:hanging="709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styleId="af4">
    <w:name w:val="footnote reference"/>
    <w:rsid w:val="00627BDB"/>
    <w:rPr>
      <w:rFonts w:cs="Times New Roman"/>
      <w:vertAlign w:val="superscript"/>
    </w:rPr>
  </w:style>
  <w:style w:type="paragraph" w:styleId="af5">
    <w:name w:val="footnote text"/>
    <w:basedOn w:val="a6"/>
    <w:link w:val="af6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7">
    <w:name w:val="Hyperlink"/>
    <w:uiPriority w:val="99"/>
    <w:rsid w:val="00627BDB"/>
    <w:rPr>
      <w:rFonts w:cs="Times New Roman"/>
      <w:color w:val="0000FF"/>
      <w:u w:val="single"/>
    </w:rPr>
  </w:style>
  <w:style w:type="paragraph" w:styleId="51">
    <w:name w:val="toc 5"/>
    <w:basedOn w:val="a6"/>
    <w:next w:val="a6"/>
    <w:autoRedefine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1">
    <w:name w:val="toc 6"/>
    <w:basedOn w:val="a6"/>
    <w:next w:val="a6"/>
    <w:autoRedefine/>
    <w:rsid w:val="00627BDB"/>
    <w:pPr>
      <w:spacing w:after="0" w:line="240" w:lineRule="auto"/>
      <w:ind w:left="120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1">
    <w:name w:val="toc 7"/>
    <w:basedOn w:val="a6"/>
    <w:next w:val="a6"/>
    <w:autoRedefine/>
    <w:rsid w:val="00627BDB"/>
    <w:pPr>
      <w:spacing w:after="0" w:line="240" w:lineRule="auto"/>
      <w:ind w:left="144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1">
    <w:name w:val="toc 8"/>
    <w:basedOn w:val="a6"/>
    <w:next w:val="a6"/>
    <w:autoRedefine/>
    <w:rsid w:val="00627BDB"/>
    <w:pPr>
      <w:spacing w:after="0" w:line="240" w:lineRule="auto"/>
      <w:ind w:left="168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92">
    <w:name w:val="toc 9"/>
    <w:basedOn w:val="a6"/>
    <w:next w:val="a6"/>
    <w:autoRedefine/>
    <w:rsid w:val="00627BDB"/>
    <w:pPr>
      <w:tabs>
        <w:tab w:val="right" w:leader="dot" w:pos="10195"/>
      </w:tabs>
      <w:spacing w:before="120" w:after="0" w:line="240" w:lineRule="auto"/>
      <w:ind w:left="1701" w:hanging="1701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af8">
    <w:name w:val="List"/>
    <w:basedOn w:val="a6"/>
    <w:rsid w:val="00627BDB"/>
    <w:pPr>
      <w:spacing w:after="0" w:line="240" w:lineRule="auto"/>
      <w:ind w:left="283" w:hanging="283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4">
    <w:name w:val="Буллет"/>
    <w:basedOn w:val="af9"/>
    <w:rsid w:val="00627BDB"/>
    <w:pPr>
      <w:numPr>
        <w:numId w:val="2"/>
      </w:numPr>
    </w:pPr>
  </w:style>
  <w:style w:type="paragraph" w:styleId="af9">
    <w:name w:val="List Bullet"/>
    <w:basedOn w:val="a6"/>
    <w:rsid w:val="00627BDB"/>
    <w:pPr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2">
    <w:name w:val="List Number"/>
    <w:basedOn w:val="a6"/>
    <w:autoRedefine/>
    <w:rsid w:val="00627BDB"/>
    <w:pPr>
      <w:numPr>
        <w:numId w:val="3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Спис_заголовок"/>
    <w:basedOn w:val="a6"/>
    <w:next w:val="af8"/>
    <w:rsid w:val="00627BDB"/>
    <w:pPr>
      <w:keepNext/>
      <w:keepLines/>
      <w:numPr>
        <w:numId w:val="5"/>
      </w:numPr>
      <w:tabs>
        <w:tab w:val="left" w:pos="0"/>
      </w:tabs>
      <w:spacing w:before="60" w:after="60" w:line="240" w:lineRule="auto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2">
    <w:name w:val="Список2"/>
    <w:basedOn w:val="af8"/>
    <w:rsid w:val="00627BDB"/>
    <w:pPr>
      <w:numPr>
        <w:numId w:val="4"/>
      </w:numPr>
      <w:tabs>
        <w:tab w:val="clear" w:pos="360"/>
        <w:tab w:val="left" w:pos="851"/>
      </w:tabs>
      <w:spacing w:before="40" w:after="40"/>
      <w:ind w:left="850" w:hanging="493"/>
    </w:pPr>
    <w:rPr>
      <w:sz w:val="22"/>
      <w:szCs w:val="22"/>
    </w:rPr>
  </w:style>
  <w:style w:type="paragraph" w:customStyle="1" w:styleId="10">
    <w:name w:val="Номер1"/>
    <w:basedOn w:val="af8"/>
    <w:link w:val="14"/>
    <w:rsid w:val="00627BDB"/>
    <w:pPr>
      <w:numPr>
        <w:ilvl w:val="1"/>
        <w:numId w:val="5"/>
      </w:numPr>
      <w:spacing w:before="40" w:after="40"/>
    </w:pPr>
    <w:rPr>
      <w:sz w:val="20"/>
      <w:szCs w:val="20"/>
    </w:rPr>
  </w:style>
  <w:style w:type="paragraph" w:customStyle="1" w:styleId="22">
    <w:name w:val="Номер2"/>
    <w:basedOn w:val="2"/>
    <w:rsid w:val="00627BDB"/>
    <w:pPr>
      <w:numPr>
        <w:ilvl w:val="2"/>
        <w:numId w:val="5"/>
      </w:numPr>
      <w:tabs>
        <w:tab w:val="num" w:pos="720"/>
        <w:tab w:val="num" w:pos="1492"/>
      </w:tabs>
    </w:pPr>
  </w:style>
  <w:style w:type="paragraph" w:styleId="afa">
    <w:name w:val="caption"/>
    <w:basedOn w:val="a6"/>
    <w:next w:val="a6"/>
    <w:qFormat/>
    <w:rsid w:val="00627BDB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120" w:after="40" w:line="240" w:lineRule="auto"/>
      <w:ind w:left="851" w:hanging="851"/>
      <w:jc w:val="both"/>
    </w:pPr>
    <w:rPr>
      <w:rFonts w:ascii="Arial Narrow" w:eastAsia="Calibri" w:hAnsi="Arial Narrow" w:cs="Arial Narrow"/>
      <w:lang w:eastAsia="ru-RU"/>
    </w:rPr>
  </w:style>
  <w:style w:type="character" w:styleId="afb">
    <w:name w:val="Strong"/>
    <w:qFormat/>
    <w:rsid w:val="00627BDB"/>
    <w:rPr>
      <w:rFonts w:cs="Times New Roman"/>
      <w:b/>
      <w:bCs/>
    </w:rPr>
  </w:style>
  <w:style w:type="character" w:styleId="afc">
    <w:name w:val="annotation reference"/>
    <w:rsid w:val="00627BDB"/>
    <w:rPr>
      <w:rFonts w:cs="Times New Roman"/>
      <w:sz w:val="16"/>
      <w:szCs w:val="16"/>
    </w:rPr>
  </w:style>
  <w:style w:type="paragraph" w:styleId="afd">
    <w:name w:val="annotation text"/>
    <w:basedOn w:val="a6"/>
    <w:link w:val="afe"/>
    <w:rsid w:val="00627BD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link w:val="a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">
    <w:name w:val="annotation subject"/>
    <w:basedOn w:val="afd"/>
    <w:next w:val="afd"/>
    <w:link w:val="aff0"/>
    <w:rsid w:val="00627BDB"/>
    <w:rPr>
      <w:b/>
      <w:bCs/>
    </w:rPr>
  </w:style>
  <w:style w:type="character" w:customStyle="1" w:styleId="aff0">
    <w:name w:val="Тема примечания Знак"/>
    <w:link w:val="aff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1">
    <w:name w:val="Balloon Text"/>
    <w:basedOn w:val="a6"/>
    <w:link w:val="aff2"/>
    <w:rsid w:val="00627BD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2">
    <w:name w:val="Текст выноски Знак"/>
    <w:link w:val="aff1"/>
    <w:locked/>
    <w:rsid w:val="00627BDB"/>
    <w:rPr>
      <w:rFonts w:ascii="Tahoma" w:hAnsi="Tahoma" w:cs="Tahoma"/>
      <w:sz w:val="16"/>
      <w:szCs w:val="16"/>
      <w:lang w:val="x-none" w:eastAsia="ru-RU"/>
    </w:rPr>
  </w:style>
  <w:style w:type="paragraph" w:customStyle="1" w:styleId="aff3">
    <w:name w:val="Таблица"/>
    <w:basedOn w:val="a6"/>
    <w:rsid w:val="00627BDB"/>
    <w:pPr>
      <w:spacing w:before="20" w:after="20" w:line="240" w:lineRule="auto"/>
      <w:ind w:firstLine="709"/>
    </w:pPr>
    <w:rPr>
      <w:rFonts w:ascii="Arial" w:eastAsia="Calibri" w:hAnsi="Arial" w:cs="Arial"/>
      <w:sz w:val="20"/>
      <w:szCs w:val="20"/>
      <w:lang w:eastAsia="ru-RU"/>
    </w:rPr>
  </w:style>
  <w:style w:type="table" w:styleId="aff4">
    <w:name w:val="Table Grid"/>
    <w:basedOn w:val="a8"/>
    <w:rsid w:val="00627BDB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Список3"/>
    <w:basedOn w:val="a6"/>
    <w:rsid w:val="00627BDB"/>
    <w:pPr>
      <w:numPr>
        <w:numId w:val="6"/>
      </w:numPr>
      <w:tabs>
        <w:tab w:val="clear" w:pos="360"/>
        <w:tab w:val="left" w:pos="1208"/>
      </w:tabs>
      <w:spacing w:before="20" w:after="20" w:line="240" w:lineRule="auto"/>
      <w:ind w:left="1208" w:hanging="357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4">
    <w:name w:val="Номер1 Знак"/>
    <w:link w:val="10"/>
    <w:locked/>
    <w:rsid w:val="00627BDB"/>
    <w:rPr>
      <w:rFonts w:ascii="Times New Roman" w:hAnsi="Times New Roman"/>
    </w:rPr>
  </w:style>
  <w:style w:type="paragraph" w:customStyle="1" w:styleId="aff5">
    <w:name w:val="Список_без_б"/>
    <w:basedOn w:val="a6"/>
    <w:rsid w:val="00627BDB"/>
    <w:pPr>
      <w:spacing w:before="40" w:after="40" w:line="240" w:lineRule="auto"/>
      <w:ind w:left="357" w:firstLine="709"/>
      <w:jc w:val="both"/>
    </w:pPr>
    <w:rPr>
      <w:rFonts w:ascii="Times New Roman" w:eastAsia="Calibri" w:hAnsi="Times New Roman" w:cs="Times New Roman"/>
      <w:lang w:eastAsia="ru-RU"/>
    </w:rPr>
  </w:style>
  <w:style w:type="paragraph" w:customStyle="1" w:styleId="1">
    <w:name w:val="Заголовок 1БН"/>
    <w:basedOn w:val="a6"/>
    <w:next w:val="a6"/>
    <w:rsid w:val="00627BDB"/>
    <w:pPr>
      <w:keepNext/>
      <w:pageBreakBefore/>
      <w:numPr>
        <w:numId w:val="7"/>
      </w:numPr>
      <w:tabs>
        <w:tab w:val="left" w:pos="0"/>
      </w:tabs>
      <w:suppressAutoHyphens/>
      <w:spacing w:before="360" w:after="960" w:line="240" w:lineRule="auto"/>
      <w:ind w:firstLine="0"/>
      <w:outlineLvl w:val="0"/>
    </w:pPr>
    <w:rPr>
      <w:rFonts w:ascii="Arial" w:eastAsia="Calibri" w:hAnsi="Arial" w:cs="Arial"/>
      <w:b/>
      <w:bCs/>
      <w:sz w:val="36"/>
      <w:szCs w:val="36"/>
      <w:lang w:eastAsia="ru-RU"/>
    </w:rPr>
  </w:style>
  <w:style w:type="paragraph" w:customStyle="1" w:styleId="20">
    <w:name w:val="Заголовок 2БН"/>
    <w:basedOn w:val="a6"/>
    <w:next w:val="a6"/>
    <w:rsid w:val="00627BDB"/>
    <w:pPr>
      <w:keepNext/>
      <w:numPr>
        <w:ilvl w:val="1"/>
        <w:numId w:val="7"/>
      </w:numPr>
      <w:suppressAutoHyphens/>
      <w:spacing w:before="360" w:after="240" w:line="240" w:lineRule="auto"/>
      <w:ind w:left="0" w:firstLine="0"/>
      <w:outlineLvl w:val="1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customStyle="1" w:styleId="31">
    <w:name w:val="Заголовок 3БН"/>
    <w:basedOn w:val="a6"/>
    <w:next w:val="a6"/>
    <w:rsid w:val="00627BDB"/>
    <w:pPr>
      <w:keepNext/>
      <w:numPr>
        <w:ilvl w:val="2"/>
        <w:numId w:val="7"/>
      </w:numPr>
      <w:tabs>
        <w:tab w:val="left" w:pos="0"/>
      </w:tabs>
      <w:suppressAutoHyphens/>
      <w:spacing w:before="480" w:after="120" w:line="240" w:lineRule="auto"/>
      <w:ind w:left="0" w:firstLine="0"/>
      <w:outlineLvl w:val="2"/>
    </w:pPr>
    <w:rPr>
      <w:rFonts w:ascii="Arial" w:eastAsia="Calibri" w:hAnsi="Arial" w:cs="Arial"/>
      <w:b/>
      <w:bCs/>
      <w:lang w:eastAsia="ru-RU"/>
    </w:rPr>
  </w:style>
  <w:style w:type="paragraph" w:customStyle="1" w:styleId="4">
    <w:name w:val="Заголовок 4БН"/>
    <w:basedOn w:val="a6"/>
    <w:next w:val="a6"/>
    <w:autoRedefine/>
    <w:rsid w:val="00627BDB"/>
    <w:pPr>
      <w:keepNext/>
      <w:numPr>
        <w:ilvl w:val="3"/>
        <w:numId w:val="7"/>
      </w:numPr>
      <w:tabs>
        <w:tab w:val="left" w:pos="0"/>
      </w:tabs>
      <w:suppressAutoHyphens/>
      <w:spacing w:before="120" w:after="60" w:line="240" w:lineRule="auto"/>
      <w:ind w:left="0" w:firstLine="0"/>
      <w:outlineLvl w:val="3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character" w:styleId="aff6">
    <w:name w:val="page number"/>
    <w:rsid w:val="00627BDB"/>
    <w:rPr>
      <w:rFonts w:cs="Times New Roman"/>
    </w:rPr>
  </w:style>
  <w:style w:type="paragraph" w:styleId="25">
    <w:name w:val="Body Text Indent 2"/>
    <w:basedOn w:val="a6"/>
    <w:link w:val="26"/>
    <w:rsid w:val="00627BDB"/>
    <w:pPr>
      <w:spacing w:after="120" w:line="480" w:lineRule="auto"/>
      <w:ind w:left="283" w:firstLine="70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6">
    <w:name w:val="Основной текст с отступом 2 Знак"/>
    <w:link w:val="25"/>
    <w:locked/>
    <w:rsid w:val="00627BDB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15">
    <w:name w:val="ГОСТ_ЗАГ1(ТЕХ)"/>
    <w:basedOn w:val="11"/>
    <w:rsid w:val="00627BDB"/>
    <w:pPr>
      <w:ind w:firstLine="0"/>
    </w:pPr>
  </w:style>
  <w:style w:type="paragraph" w:customStyle="1" w:styleId="a3">
    <w:name w:val="ГОСТ_Разделы"/>
    <w:basedOn w:val="a6"/>
    <w:rsid w:val="00627BDB"/>
    <w:pPr>
      <w:numPr>
        <w:numId w:val="8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7">
    <w:name w:val="Текст таблицы"/>
    <w:basedOn w:val="a6"/>
    <w:rsid w:val="00627B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">
    <w:name w:val="Букв_Перечисление"/>
    <w:basedOn w:val="a6"/>
    <w:rsid w:val="00627BDB"/>
    <w:pPr>
      <w:keepNext/>
      <w:numPr>
        <w:numId w:val="1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Штрих_Перечисление"/>
    <w:basedOn w:val="a6"/>
    <w:rsid w:val="00627BDB"/>
    <w:pPr>
      <w:numPr>
        <w:numId w:val="9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CharCharCharCharCharCharCharCharCharCharChar">
    <w:name w:val="Знак Знак1 Char Char Char Char Char Char Char Char Char Знак Знак Знак Знак Char Char"/>
    <w:basedOn w:val="a6"/>
    <w:rsid w:val="00627BDB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FR1">
    <w:name w:val="FR1"/>
    <w:rsid w:val="00627BDB"/>
    <w:pPr>
      <w:widowControl w:val="0"/>
      <w:spacing w:line="420" w:lineRule="auto"/>
      <w:ind w:firstLine="940"/>
      <w:jc w:val="both"/>
    </w:pPr>
    <w:rPr>
      <w:rFonts w:ascii="Times New Roman" w:hAnsi="Times New Roman"/>
      <w:sz w:val="28"/>
      <w:szCs w:val="28"/>
    </w:rPr>
  </w:style>
  <w:style w:type="paragraph" w:styleId="3">
    <w:name w:val="List Bullet 3"/>
    <w:basedOn w:val="a6"/>
    <w:autoRedefine/>
    <w:rsid w:val="00627BDB"/>
    <w:pPr>
      <w:numPr>
        <w:numId w:val="11"/>
      </w:numPr>
      <w:spacing w:after="0" w:line="240" w:lineRule="auto"/>
      <w:ind w:right="28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0">
    <w:name w:val="Ненумерованный список"/>
    <w:basedOn w:val="a6"/>
    <w:rsid w:val="00627BDB"/>
    <w:pPr>
      <w:numPr>
        <w:numId w:val="12"/>
      </w:num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8">
    <w:name w:val="Body Text"/>
    <w:aliases w:val="Iniiaiie"/>
    <w:basedOn w:val="a6"/>
    <w:link w:val="aff9"/>
    <w:rsid w:val="00627BDB"/>
    <w:pPr>
      <w:suppressAutoHyphens/>
      <w:spacing w:after="120" w:line="240" w:lineRule="auto"/>
      <w:jc w:val="both"/>
    </w:pPr>
    <w:rPr>
      <w:rFonts w:ascii="Arial" w:eastAsia="Calibri" w:hAnsi="Arial" w:cs="Arial"/>
      <w:kern w:val="20"/>
      <w:sz w:val="16"/>
      <w:szCs w:val="16"/>
      <w:lang w:eastAsia="ru-RU"/>
    </w:rPr>
  </w:style>
  <w:style w:type="character" w:customStyle="1" w:styleId="aff9">
    <w:name w:val="Основной текст Знак"/>
    <w:aliases w:val="Iniiaiie Знак"/>
    <w:link w:val="aff8"/>
    <w:locked/>
    <w:rsid w:val="00627BDB"/>
    <w:rPr>
      <w:rFonts w:ascii="Arial" w:hAnsi="Arial" w:cs="Arial"/>
      <w:kern w:val="20"/>
      <w:sz w:val="20"/>
      <w:szCs w:val="20"/>
      <w:lang w:val="x-none" w:eastAsia="ru-RU"/>
    </w:rPr>
  </w:style>
  <w:style w:type="paragraph" w:styleId="affa">
    <w:name w:val="Title"/>
    <w:basedOn w:val="a6"/>
    <w:link w:val="affb"/>
    <w:qFormat/>
    <w:rsid w:val="00627BDB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ffb">
    <w:name w:val="Заголовок Знак"/>
    <w:link w:val="affa"/>
    <w:locked/>
    <w:rsid w:val="00627BDB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c">
    <w:name w:val="Îáû÷íûé"/>
    <w:rsid w:val="00627BDB"/>
    <w:rPr>
      <w:rFonts w:ascii="Helvetica" w:hAnsi="Helvetica" w:cs="Helvetica"/>
      <w:sz w:val="24"/>
      <w:szCs w:val="24"/>
      <w:lang w:val="en-US"/>
    </w:rPr>
  </w:style>
  <w:style w:type="paragraph" w:customStyle="1" w:styleId="Texttabl">
    <w:name w:val="Text_tabl"/>
    <w:basedOn w:val="a6"/>
    <w:rsid w:val="00627BDB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5">
    <w:name w:val="Body Text 3"/>
    <w:basedOn w:val="a6"/>
    <w:link w:val="36"/>
    <w:rsid w:val="00627BDB"/>
    <w:pPr>
      <w:tabs>
        <w:tab w:val="left" w:pos="284"/>
        <w:tab w:val="left" w:pos="426"/>
        <w:tab w:val="left" w:pos="567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6">
    <w:name w:val="Основной текст 3 Знак"/>
    <w:link w:val="35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TEXT">
    <w:name w:val="TEXT"/>
    <w:basedOn w:val="a6"/>
    <w:rsid w:val="00627BDB"/>
    <w:pPr>
      <w:spacing w:before="120"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Normal">
    <w:name w:val="QANormal"/>
    <w:rsid w:val="00627BDB"/>
    <w:pPr>
      <w:spacing w:after="170"/>
    </w:pPr>
    <w:rPr>
      <w:rFonts w:ascii="Arial" w:hAnsi="Arial" w:cs="Arial"/>
      <w:sz w:val="24"/>
      <w:szCs w:val="24"/>
    </w:rPr>
  </w:style>
  <w:style w:type="paragraph" w:styleId="27">
    <w:name w:val="Body Text 2"/>
    <w:basedOn w:val="a6"/>
    <w:link w:val="28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d">
    <w:name w:val="Body Text Indent"/>
    <w:basedOn w:val="a6"/>
    <w:link w:val="affe"/>
    <w:rsid w:val="00627BDB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e">
    <w:name w:val="Основной текст с отступом Знак"/>
    <w:link w:val="affd"/>
    <w:locked/>
    <w:rsid w:val="00627BD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">
    <w:name w:val="Block Text"/>
    <w:basedOn w:val="a6"/>
    <w:rsid w:val="00627BDB"/>
    <w:pPr>
      <w:spacing w:after="0" w:line="240" w:lineRule="auto"/>
      <w:ind w:left="360" w:right="28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QAListHeader3">
    <w:name w:val="QAListHeader3"/>
    <w:basedOn w:val="a6"/>
    <w:rsid w:val="00627BDB"/>
    <w:pPr>
      <w:tabs>
        <w:tab w:val="left" w:pos="567"/>
      </w:tabs>
      <w:spacing w:before="227" w:after="227" w:line="240" w:lineRule="auto"/>
      <w:ind w:firstLine="709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7">
    <w:name w:val="Body Text Indent 3"/>
    <w:basedOn w:val="a6"/>
    <w:link w:val="38"/>
    <w:rsid w:val="00627BDB"/>
    <w:pPr>
      <w:widowControl w:val="0"/>
      <w:tabs>
        <w:tab w:val="num" w:pos="709"/>
      </w:tabs>
      <w:suppressAutoHyphens/>
      <w:spacing w:after="60" w:line="240" w:lineRule="auto"/>
      <w:ind w:left="2835" w:hanging="2268"/>
      <w:jc w:val="both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38">
    <w:name w:val="Основной текст с отступом 3 Знак"/>
    <w:link w:val="37"/>
    <w:locked/>
    <w:rsid w:val="00627BDB"/>
    <w:rPr>
      <w:rFonts w:ascii="Arial" w:hAnsi="Arial" w:cs="Arial"/>
      <w:sz w:val="20"/>
      <w:szCs w:val="20"/>
      <w:lang w:val="x-none" w:eastAsia="ru-RU"/>
    </w:rPr>
  </w:style>
  <w:style w:type="paragraph" w:customStyle="1" w:styleId="xl69">
    <w:name w:val="xl69"/>
    <w:basedOn w:val="a6"/>
    <w:rsid w:val="00627BDB"/>
    <w:pPr>
      <w:pBdr>
        <w:left w:val="single" w:sz="12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QAContentHeader4">
    <w:name w:val="QAContentHeader4"/>
    <w:basedOn w:val="a6"/>
    <w:rsid w:val="00627BDB"/>
    <w:pPr>
      <w:spacing w:before="60" w:after="6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ff0">
    <w:name w:val="Plain Text"/>
    <w:basedOn w:val="a6"/>
    <w:link w:val="afff1"/>
    <w:rsid w:val="00627BDB"/>
    <w:pPr>
      <w:tabs>
        <w:tab w:val="left" w:pos="1211"/>
      </w:tabs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1">
    <w:name w:val="Текст Знак"/>
    <w:link w:val="afff0"/>
    <w:locked/>
    <w:rsid w:val="00627BDB"/>
    <w:rPr>
      <w:rFonts w:ascii="Courier New" w:hAnsi="Courier New" w:cs="Courier New"/>
      <w:sz w:val="24"/>
      <w:szCs w:val="24"/>
      <w:lang w:val="x-none" w:eastAsia="ru-RU"/>
    </w:rPr>
  </w:style>
  <w:style w:type="paragraph" w:customStyle="1" w:styleId="BulletMain">
    <w:name w:val="Bullet Main Знак"/>
    <w:basedOn w:val="a6"/>
    <w:rsid w:val="00627BDB"/>
    <w:pPr>
      <w:tabs>
        <w:tab w:val="left" w:pos="1134"/>
      </w:tabs>
      <w:spacing w:before="60" w:after="0" w:line="288" w:lineRule="auto"/>
      <w:ind w:firstLine="720"/>
      <w:jc w:val="both"/>
    </w:pPr>
    <w:rPr>
      <w:rFonts w:ascii="Times New Roman CYR" w:eastAsia="Batang" w:hAnsi="Times New Roman CYR" w:cs="Times New Roman CYR"/>
      <w:sz w:val="26"/>
      <w:szCs w:val="26"/>
      <w:lang w:eastAsia="ko-KR"/>
    </w:rPr>
  </w:style>
  <w:style w:type="paragraph" w:customStyle="1" w:styleId="16">
    <w:name w:val="Стиль1"/>
    <w:basedOn w:val="a6"/>
    <w:rsid w:val="00627B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2">
    <w:name w:val="Normal Indent"/>
    <w:basedOn w:val="a6"/>
    <w:rsid w:val="00627BDB"/>
    <w:pPr>
      <w:tabs>
        <w:tab w:val="num" w:pos="567"/>
        <w:tab w:val="left" w:pos="1211"/>
      </w:tabs>
      <w:spacing w:after="0" w:line="240" w:lineRule="auto"/>
      <w:ind w:left="567" w:hanging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627BDB"/>
    <w:pPr>
      <w:widowControl w:val="0"/>
      <w:spacing w:line="480" w:lineRule="auto"/>
      <w:ind w:firstLine="1100"/>
    </w:pPr>
    <w:rPr>
      <w:rFonts w:ascii="Times New Roman" w:hAnsi="Times New Roman"/>
      <w:sz w:val="24"/>
      <w:szCs w:val="24"/>
    </w:rPr>
  </w:style>
  <w:style w:type="paragraph" w:customStyle="1" w:styleId="FR2">
    <w:name w:val="FR2"/>
    <w:rsid w:val="00627BDB"/>
    <w:pPr>
      <w:widowControl w:val="0"/>
      <w:autoSpaceDE w:val="0"/>
      <w:autoSpaceDN w:val="0"/>
      <w:adjustRightInd w:val="0"/>
      <w:spacing w:line="52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18">
    <w:name w:val="заголовок 1"/>
    <w:basedOn w:val="a6"/>
    <w:next w:val="a6"/>
    <w:rsid w:val="00627BDB"/>
    <w:pPr>
      <w:keepNext/>
      <w:autoSpaceDE w:val="0"/>
      <w:autoSpaceDN w:val="0"/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19">
    <w:name w:val="Текст1"/>
    <w:basedOn w:val="a6"/>
    <w:rsid w:val="00627BDB"/>
    <w:pPr>
      <w:spacing w:after="0" w:line="240" w:lineRule="auto"/>
    </w:pPr>
    <w:rPr>
      <w:rFonts w:ascii="Courier New" w:eastAsia="Calibri" w:hAnsi="Courier New" w:cs="Courier New"/>
      <w:b/>
      <w:bCs/>
      <w:sz w:val="20"/>
      <w:szCs w:val="20"/>
      <w:lang w:eastAsia="ru-RU"/>
    </w:rPr>
  </w:style>
  <w:style w:type="character" w:styleId="afff3">
    <w:name w:val="FollowedHyperlink"/>
    <w:rsid w:val="00627BDB"/>
    <w:rPr>
      <w:rFonts w:cs="Times New Roman"/>
      <w:color w:val="800080"/>
      <w:u w:val="single"/>
    </w:rPr>
  </w:style>
  <w:style w:type="paragraph" w:customStyle="1" w:styleId="afff4">
    <w:name w:val="Раздел"/>
    <w:basedOn w:val="a6"/>
    <w:autoRedefine/>
    <w:rsid w:val="00627BDB"/>
    <w:pPr>
      <w:tabs>
        <w:tab w:val="left" w:pos="850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5">
    <w:name w:val="Document Map"/>
    <w:basedOn w:val="a6"/>
    <w:link w:val="afff6"/>
    <w:rsid w:val="00627BDB"/>
    <w:pPr>
      <w:shd w:val="clear" w:color="auto" w:fill="000080"/>
      <w:spacing w:after="0" w:line="240" w:lineRule="auto"/>
    </w:pPr>
    <w:rPr>
      <w:rFonts w:ascii="Tahoma" w:eastAsia="Calibri" w:hAnsi="Tahoma" w:cs="Tahoma"/>
      <w:b/>
      <w:bCs/>
      <w:sz w:val="24"/>
      <w:szCs w:val="24"/>
      <w:lang w:eastAsia="ru-RU"/>
    </w:rPr>
  </w:style>
  <w:style w:type="character" w:customStyle="1" w:styleId="afff6">
    <w:name w:val="Схема документа Знак"/>
    <w:link w:val="afff5"/>
    <w:locked/>
    <w:rsid w:val="00627BDB"/>
    <w:rPr>
      <w:rFonts w:ascii="Tahoma" w:hAnsi="Tahoma" w:cs="Tahoma"/>
      <w:b/>
      <w:bCs/>
      <w:sz w:val="24"/>
      <w:szCs w:val="24"/>
      <w:shd w:val="clear" w:color="auto" w:fill="000080"/>
      <w:lang w:val="x-none" w:eastAsia="ru-RU"/>
    </w:rPr>
  </w:style>
  <w:style w:type="paragraph" w:styleId="29">
    <w:name w:val="List 2"/>
    <w:basedOn w:val="a6"/>
    <w:rsid w:val="00627BDB"/>
    <w:pPr>
      <w:spacing w:after="0" w:line="240" w:lineRule="auto"/>
      <w:ind w:left="566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9">
    <w:name w:val="List 3"/>
    <w:basedOn w:val="a6"/>
    <w:rsid w:val="00627BDB"/>
    <w:pPr>
      <w:spacing w:after="0" w:line="240" w:lineRule="auto"/>
      <w:ind w:left="849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3">
    <w:name w:val="List 4"/>
    <w:basedOn w:val="a6"/>
    <w:rsid w:val="00627BDB"/>
    <w:pPr>
      <w:spacing w:after="0" w:line="240" w:lineRule="auto"/>
      <w:ind w:left="1132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2">
    <w:name w:val="List 5"/>
    <w:basedOn w:val="a6"/>
    <w:rsid w:val="00627BDB"/>
    <w:pPr>
      <w:spacing w:after="0" w:line="240" w:lineRule="auto"/>
      <w:ind w:left="1415" w:hanging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4">
    <w:name w:val="List Bullet 4"/>
    <w:basedOn w:val="a6"/>
    <w:autoRedefine/>
    <w:rsid w:val="00627BDB"/>
    <w:pPr>
      <w:tabs>
        <w:tab w:val="num" w:pos="1209"/>
      </w:tabs>
      <w:spacing w:after="0" w:line="240" w:lineRule="auto"/>
      <w:ind w:left="1209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3">
    <w:name w:val="List Bullet 5"/>
    <w:basedOn w:val="a6"/>
    <w:autoRedefine/>
    <w:rsid w:val="00627BDB"/>
    <w:pPr>
      <w:tabs>
        <w:tab w:val="num" w:pos="1492"/>
      </w:tabs>
      <w:spacing w:after="0" w:line="240" w:lineRule="auto"/>
      <w:ind w:left="1492" w:hanging="36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ff7">
    <w:name w:val="List Continue"/>
    <w:basedOn w:val="a6"/>
    <w:rsid w:val="00627BDB"/>
    <w:pPr>
      <w:spacing w:after="120" w:line="240" w:lineRule="auto"/>
      <w:ind w:left="28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a">
    <w:name w:val="List Continue 2"/>
    <w:basedOn w:val="a6"/>
    <w:rsid w:val="00627BDB"/>
    <w:pPr>
      <w:spacing w:after="120" w:line="240" w:lineRule="auto"/>
      <w:ind w:left="566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3a">
    <w:name w:val="List Continue 3"/>
    <w:basedOn w:val="a6"/>
    <w:rsid w:val="00627BDB"/>
    <w:pPr>
      <w:spacing w:after="120" w:line="240" w:lineRule="auto"/>
      <w:ind w:left="849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45">
    <w:name w:val="List Continue 4"/>
    <w:basedOn w:val="a6"/>
    <w:rsid w:val="00627BDB"/>
    <w:pPr>
      <w:spacing w:after="120" w:line="240" w:lineRule="auto"/>
      <w:ind w:left="1132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54">
    <w:name w:val="List Continue 5"/>
    <w:basedOn w:val="a6"/>
    <w:rsid w:val="00627BDB"/>
    <w:pPr>
      <w:spacing w:after="120" w:line="240" w:lineRule="auto"/>
      <w:ind w:left="1415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NormPragm14">
    <w:name w:val="Norm Pragm14"/>
    <w:basedOn w:val="a6"/>
    <w:rsid w:val="00627BDB"/>
    <w:pPr>
      <w:spacing w:after="120" w:line="240" w:lineRule="auto"/>
      <w:ind w:firstLine="567"/>
    </w:pPr>
    <w:rPr>
      <w:rFonts w:ascii="Pragmatica" w:eastAsia="Calibri" w:hAnsi="Pragmatica" w:cs="Pragmatica"/>
      <w:sz w:val="28"/>
      <w:szCs w:val="28"/>
      <w:lang w:eastAsia="ru-RU"/>
    </w:rPr>
  </w:style>
  <w:style w:type="paragraph" w:customStyle="1" w:styleId="9">
    <w:name w:val="Нумерованный список 9а"/>
    <w:basedOn w:val="a6"/>
    <w:rsid w:val="00627BDB"/>
    <w:pPr>
      <w:numPr>
        <w:ilvl w:val="1"/>
        <w:numId w:val="13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W-3">
    <w:name w:val="WW-???????? ????? ? ???????? 3"/>
    <w:basedOn w:val="a6"/>
    <w:rsid w:val="00627BDB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1a">
    <w:name w:val="Сетка таблицы1"/>
    <w:rsid w:val="00627BD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7B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aragraph">
    <w:name w:val="Paragraph"/>
    <w:basedOn w:val="a6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Notes">
    <w:name w:val="Notes"/>
    <w:basedOn w:val="a6"/>
    <w:next w:val="Paragraph"/>
    <w:rsid w:val="00627BDB"/>
    <w:pPr>
      <w:autoSpaceDE w:val="0"/>
      <w:autoSpaceDN w:val="0"/>
      <w:spacing w:after="80" w:line="240" w:lineRule="auto"/>
    </w:pPr>
    <w:rPr>
      <w:rFonts w:ascii="Century Schoolbook" w:eastAsia="MS Mincho" w:hAnsi="Century Schoolbook" w:cs="Century Schoolbook"/>
      <w:spacing w:val="3"/>
      <w:sz w:val="16"/>
      <w:szCs w:val="16"/>
      <w:lang w:val="en-GB" w:eastAsia="ru-RU"/>
    </w:rPr>
  </w:style>
  <w:style w:type="paragraph" w:customStyle="1" w:styleId="Listmultilevel">
    <w:name w:val="List multilevel"/>
    <w:basedOn w:val="a6"/>
    <w:rsid w:val="00627BDB"/>
    <w:pPr>
      <w:autoSpaceDE w:val="0"/>
      <w:autoSpaceDN w:val="0"/>
      <w:spacing w:after="120" w:line="240" w:lineRule="auto"/>
    </w:pPr>
    <w:rPr>
      <w:rFonts w:ascii="Century Schoolbook" w:eastAsia="MS Mincho" w:hAnsi="Century Schoolbook" w:cs="Century Schoolbook"/>
      <w:spacing w:val="3"/>
      <w:sz w:val="20"/>
      <w:szCs w:val="20"/>
      <w:lang w:val="en-GB" w:eastAsia="ru-RU"/>
    </w:rPr>
  </w:style>
  <w:style w:type="paragraph" w:customStyle="1" w:styleId="ISOComments">
    <w:name w:val="ISO_Comments"/>
    <w:basedOn w:val="a6"/>
    <w:rsid w:val="00627BDB"/>
    <w:pPr>
      <w:spacing w:before="210" w:after="0" w:line="210" w:lineRule="exact"/>
    </w:pPr>
    <w:rPr>
      <w:rFonts w:ascii="Arial" w:eastAsia="Calibri" w:hAnsi="Arial" w:cs="Arial"/>
      <w:sz w:val="18"/>
      <w:szCs w:val="18"/>
      <w:lang w:val="en-GB" w:eastAsia="ru-RU"/>
    </w:rPr>
  </w:style>
  <w:style w:type="character" w:customStyle="1" w:styleId="grame">
    <w:name w:val="grame"/>
    <w:rsid w:val="00627BDB"/>
  </w:style>
  <w:style w:type="character" w:customStyle="1" w:styleId="spelle">
    <w:name w:val="spelle"/>
    <w:rsid w:val="00627BDB"/>
  </w:style>
  <w:style w:type="paragraph" w:styleId="afff8">
    <w:name w:val="Normal (Web)"/>
    <w:basedOn w:val="a6"/>
    <w:rsid w:val="00627B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1black1">
    <w:name w:val="sm1black1"/>
    <w:rsid w:val="00627BDB"/>
    <w:rPr>
      <w:rFonts w:ascii="Verdana" w:hAnsi="Verdana"/>
      <w:sz w:val="11"/>
    </w:rPr>
  </w:style>
  <w:style w:type="paragraph" w:customStyle="1" w:styleId="1b">
    <w:name w:val="Абзац списка1"/>
    <w:basedOn w:val="a6"/>
    <w:rsid w:val="00627BDB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ighlight">
    <w:name w:val="highlight"/>
    <w:rsid w:val="00627BDB"/>
  </w:style>
  <w:style w:type="character" w:styleId="afff9">
    <w:name w:val="Emphasis"/>
    <w:qFormat/>
    <w:rsid w:val="00627BDB"/>
    <w:rPr>
      <w:rFonts w:cs="Times New Roman"/>
      <w:i/>
      <w:iCs/>
    </w:rPr>
  </w:style>
  <w:style w:type="paragraph" w:customStyle="1" w:styleId="1c">
    <w:name w:val="Рецензия1"/>
    <w:hidden/>
    <w:semiHidden/>
    <w:rsid w:val="00627BDB"/>
    <w:rPr>
      <w:rFonts w:ascii="Times New Roman" w:hAnsi="Times New Roman"/>
      <w:sz w:val="24"/>
      <w:szCs w:val="24"/>
    </w:rPr>
  </w:style>
  <w:style w:type="paragraph" w:customStyle="1" w:styleId="1d">
    <w:name w:val="Без интервала1"/>
    <w:rsid w:val="00D44867"/>
    <w:rPr>
      <w:rFonts w:eastAsia="Times New Roman" w:cs="Calibri"/>
      <w:sz w:val="22"/>
      <w:szCs w:val="22"/>
      <w:lang w:eastAsia="en-US"/>
    </w:rPr>
  </w:style>
  <w:style w:type="table" w:customStyle="1" w:styleId="2b">
    <w:name w:val="Сетка таблицы2"/>
    <w:rsid w:val="001A6E2E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6"/>
    <w:rsid w:val="009A60DE"/>
    <w:pPr>
      <w:widowControl w:val="0"/>
      <w:autoSpaceDE w:val="0"/>
      <w:autoSpaceDN w:val="0"/>
      <w:adjustRightInd w:val="0"/>
      <w:spacing w:after="0" w:line="187" w:lineRule="exact"/>
      <w:ind w:hanging="32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9A60DE"/>
    <w:rPr>
      <w:rFonts w:ascii="Tahoma" w:hAnsi="Tahoma" w:cs="Tahoma"/>
      <w:b/>
      <w:bCs/>
      <w:color w:val="000000"/>
      <w:spacing w:val="-10"/>
      <w:sz w:val="12"/>
      <w:szCs w:val="12"/>
    </w:rPr>
  </w:style>
  <w:style w:type="paragraph" w:customStyle="1" w:styleId="Style3">
    <w:name w:val="Style3"/>
    <w:basedOn w:val="a6"/>
    <w:rsid w:val="009A60D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9A60DE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Style1">
    <w:name w:val="Style1"/>
    <w:basedOn w:val="a6"/>
    <w:rsid w:val="009A60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9A60DE"/>
    <w:rPr>
      <w:rFonts w:ascii="Candara" w:hAnsi="Candara" w:cs="Candara"/>
      <w:b/>
      <w:bCs/>
      <w:color w:val="000000"/>
      <w:sz w:val="14"/>
      <w:szCs w:val="14"/>
    </w:rPr>
  </w:style>
  <w:style w:type="character" w:customStyle="1" w:styleId="FontStyle39">
    <w:name w:val="Font Style39"/>
    <w:rsid w:val="009A60DE"/>
    <w:rPr>
      <w:rFonts w:ascii="Times New Roman" w:hAnsi="Times New Roman" w:cs="Times New Roman"/>
      <w:color w:val="000000"/>
      <w:sz w:val="16"/>
      <w:szCs w:val="16"/>
    </w:rPr>
  </w:style>
  <w:style w:type="paragraph" w:customStyle="1" w:styleId="1e">
    <w:name w:val="Без интервала1"/>
    <w:rsid w:val="009A60DE"/>
    <w:rPr>
      <w:rFonts w:cs="Calibri"/>
      <w:sz w:val="22"/>
      <w:szCs w:val="22"/>
      <w:lang w:eastAsia="en-US"/>
    </w:rPr>
  </w:style>
  <w:style w:type="paragraph" w:customStyle="1" w:styleId="110">
    <w:name w:val="Без интервала11"/>
    <w:rsid w:val="009A60DE"/>
    <w:rPr>
      <w:rFonts w:cs="Calibri"/>
      <w:sz w:val="22"/>
      <w:szCs w:val="22"/>
      <w:lang w:eastAsia="en-US"/>
    </w:rPr>
  </w:style>
  <w:style w:type="paragraph" w:customStyle="1" w:styleId="2c">
    <w:name w:val="Без интервала2"/>
    <w:rsid w:val="009A60DE"/>
    <w:rPr>
      <w:rFonts w:eastAsia="Times New Roman" w:cs="Calibri"/>
      <w:sz w:val="22"/>
      <w:szCs w:val="22"/>
      <w:lang w:eastAsia="en-US"/>
    </w:rPr>
  </w:style>
  <w:style w:type="character" w:customStyle="1" w:styleId="afffa">
    <w:name w:val="Знак Знак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111">
    <w:name w:val="Заголовок 1 Знак1"/>
    <w:aliases w:val="Header 1 Знак1"/>
    <w:rsid w:val="009A60DE"/>
    <w:rPr>
      <w:rFonts w:ascii="Cambria" w:hAnsi="Cambria" w:cs="Cambria"/>
      <w:b/>
      <w:bCs/>
      <w:color w:val="auto"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locked/>
    <w:rsid w:val="009A60DE"/>
    <w:rPr>
      <w:rFonts w:ascii="Courier New" w:hAnsi="Courier New" w:cs="Courier New"/>
    </w:rPr>
  </w:style>
  <w:style w:type="paragraph" w:styleId="HTML0">
    <w:name w:val="HTML Preformatted"/>
    <w:basedOn w:val="a6"/>
    <w:link w:val="HTML"/>
    <w:rsid w:val="009A6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semiHidden/>
    <w:locked/>
    <w:rPr>
      <w:rFonts w:ascii="Courier New" w:hAnsi="Courier New" w:cs="Courier New"/>
      <w:sz w:val="20"/>
      <w:szCs w:val="20"/>
      <w:lang w:val="x-none" w:eastAsia="en-US"/>
    </w:rPr>
  </w:style>
  <w:style w:type="character" w:customStyle="1" w:styleId="HTML1">
    <w:name w:val="Стандартный HTML Знак1"/>
    <w:rsid w:val="009A60DE"/>
    <w:rPr>
      <w:rFonts w:ascii="Consolas" w:hAnsi="Consolas" w:cs="Consolas"/>
      <w:sz w:val="20"/>
      <w:szCs w:val="20"/>
    </w:rPr>
  </w:style>
  <w:style w:type="paragraph" w:customStyle="1" w:styleId="Style15">
    <w:name w:val="Style15"/>
    <w:basedOn w:val="a6"/>
    <w:rsid w:val="009A60DE"/>
    <w:pPr>
      <w:widowControl w:val="0"/>
      <w:autoSpaceDE w:val="0"/>
      <w:autoSpaceDN w:val="0"/>
      <w:adjustRightInd w:val="0"/>
      <w:spacing w:after="0" w:line="274" w:lineRule="exact"/>
      <w:ind w:hanging="427"/>
    </w:pPr>
    <w:rPr>
      <w:rFonts w:ascii="Arial" w:hAnsi="Arial" w:cs="Arial"/>
      <w:sz w:val="24"/>
      <w:szCs w:val="24"/>
      <w:lang w:eastAsia="ru-RU"/>
    </w:rPr>
  </w:style>
  <w:style w:type="character" w:customStyle="1" w:styleId="1f">
    <w:name w:val="Знак Знак1"/>
    <w:rsid w:val="009A60DE"/>
    <w:rPr>
      <w:rFonts w:ascii="Arial" w:hAnsi="Arial" w:cs="Arial"/>
      <w:sz w:val="24"/>
      <w:szCs w:val="24"/>
      <w:lang w:val="ru-RU" w:eastAsia="ru-RU"/>
    </w:rPr>
  </w:style>
  <w:style w:type="character" w:customStyle="1" w:styleId="2d">
    <w:name w:val="Знак Знак2"/>
    <w:rsid w:val="009A60DE"/>
    <w:rPr>
      <w:rFonts w:ascii="Calibri" w:hAnsi="Calibri" w:cs="Calibri"/>
      <w:sz w:val="22"/>
      <w:szCs w:val="22"/>
      <w:lang w:val="ru-RU" w:eastAsia="en-US"/>
    </w:rPr>
  </w:style>
  <w:style w:type="table" w:customStyle="1" w:styleId="3b">
    <w:name w:val="Сетка таблицы3"/>
    <w:rsid w:val="000A42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List Paragraph"/>
    <w:aliases w:val="Заголовок_3,Подпись рисунка,AC List 01"/>
    <w:basedOn w:val="a6"/>
    <w:uiPriority w:val="34"/>
    <w:qFormat/>
    <w:rsid w:val="0061533D"/>
    <w:pPr>
      <w:ind w:left="720"/>
      <w:contextualSpacing/>
    </w:pPr>
  </w:style>
  <w:style w:type="paragraph" w:customStyle="1" w:styleId="Bullet2">
    <w:name w:val="Bullet 2"/>
    <w:basedOn w:val="a6"/>
    <w:rsid w:val="00887DD4"/>
    <w:pPr>
      <w:numPr>
        <w:numId w:val="17"/>
      </w:numPr>
      <w:tabs>
        <w:tab w:val="clear" w:pos="1276"/>
      </w:tabs>
      <w:spacing w:after="160" w:line="280" w:lineRule="atLeast"/>
      <w:jc w:val="both"/>
    </w:pPr>
    <w:rPr>
      <w:rFonts w:ascii="Arial" w:eastAsia="MS Mincho" w:hAnsi="Arial" w:cs="Times New Roman"/>
      <w:sz w:val="24"/>
      <w:szCs w:val="24"/>
      <w:lang w:eastAsia="ja-JP"/>
    </w:rPr>
  </w:style>
  <w:style w:type="paragraph" w:styleId="afffc">
    <w:name w:val="No Spacing"/>
    <w:uiPriority w:val="99"/>
    <w:qFormat/>
    <w:rsid w:val="00333A3D"/>
    <w:rPr>
      <w:sz w:val="22"/>
      <w:szCs w:val="22"/>
      <w:lang w:eastAsia="en-US"/>
    </w:rPr>
  </w:style>
  <w:style w:type="table" w:customStyle="1" w:styleId="46">
    <w:name w:val="Сетка таблицы4"/>
    <w:basedOn w:val="a8"/>
    <w:next w:val="aff4"/>
    <w:uiPriority w:val="59"/>
    <w:rsid w:val="009426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0">
    <w:name w:val="Нет списка1"/>
    <w:next w:val="a9"/>
    <w:semiHidden/>
    <w:unhideWhenUsed/>
    <w:rsid w:val="0031659A"/>
  </w:style>
  <w:style w:type="numbering" w:customStyle="1" w:styleId="2e">
    <w:name w:val="Нет списка2"/>
    <w:next w:val="a9"/>
    <w:uiPriority w:val="99"/>
    <w:semiHidden/>
    <w:unhideWhenUsed/>
    <w:rsid w:val="002F04E3"/>
  </w:style>
  <w:style w:type="numbering" w:customStyle="1" w:styleId="112">
    <w:name w:val="Нет списка11"/>
    <w:next w:val="a9"/>
    <w:uiPriority w:val="99"/>
    <w:semiHidden/>
    <w:unhideWhenUsed/>
    <w:rsid w:val="002F04E3"/>
  </w:style>
  <w:style w:type="table" w:customStyle="1" w:styleId="410">
    <w:name w:val="Сетка таблицы41"/>
    <w:basedOn w:val="a8"/>
    <w:next w:val="aff4"/>
    <w:uiPriority w:val="59"/>
    <w:rsid w:val="002F04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9"/>
    <w:semiHidden/>
    <w:unhideWhenUsed/>
    <w:rsid w:val="002F04E3"/>
  </w:style>
  <w:style w:type="paragraph" w:customStyle="1" w:styleId="ConsPlusNormal">
    <w:name w:val="ConsPlusNormal"/>
    <w:rsid w:val="002F04E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styleId="afffd">
    <w:name w:val="Revision"/>
    <w:hidden/>
    <w:uiPriority w:val="99"/>
    <w:semiHidden/>
    <w:rsid w:val="002F04E3"/>
    <w:rPr>
      <w:rFonts w:ascii="Times New Roman" w:eastAsia="Times New Roman" w:hAnsi="Times New Roman"/>
    </w:rPr>
  </w:style>
  <w:style w:type="table" w:customStyle="1" w:styleId="55">
    <w:name w:val="Сетка таблицы5"/>
    <w:basedOn w:val="a8"/>
    <w:next w:val="aff4"/>
    <w:rsid w:val="00543537"/>
    <w:pPr>
      <w:spacing w:before="60" w:after="6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1121">
    <w:name w:val="Стиль121121"/>
    <w:basedOn w:val="affa"/>
    <w:link w:val="1211210"/>
    <w:qFormat/>
    <w:rsid w:val="00A23368"/>
    <w:pPr>
      <w:spacing w:before="0"/>
      <w:jc w:val="both"/>
    </w:pPr>
    <w:rPr>
      <w:rFonts w:ascii="Tahoma" w:eastAsia="Times New Roman" w:hAnsi="Tahoma"/>
      <w:b w:val="0"/>
      <w:bCs w:val="0"/>
      <w:szCs w:val="20"/>
    </w:rPr>
  </w:style>
  <w:style w:type="character" w:customStyle="1" w:styleId="1211210">
    <w:name w:val="Стиль121121 Знак"/>
    <w:link w:val="121121"/>
    <w:rsid w:val="00A23368"/>
    <w:rPr>
      <w:rFonts w:ascii="Tahoma" w:eastAsia="Times New Roman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4797A-6B12-438D-A5AD-69E3168B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5828</Words>
  <Characters>45426</Characters>
  <Application>Microsoft Office Word</Application>
  <DocSecurity>0</DocSecurity>
  <Lines>378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 GMK NN</Company>
  <LinksUpToDate>false</LinksUpToDate>
  <CharactersWithSpaces>51152</CharactersWithSpaces>
  <SharedDoc>false</SharedDoc>
  <HLinks>
    <vt:vector size="24" baseType="variant">
      <vt:variant>
        <vt:i4>5439570</vt:i4>
      </vt:variant>
      <vt:variant>
        <vt:i4>3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http://www.agrigundem.com/show_image_NpAdvSinglePhoto.php?filename=/2011/07/traf%C4%B1k.jpg&amp;cat=17&amp;pid=12349&amp;cache=false</vt:lpwstr>
      </vt:variant>
      <vt:variant>
        <vt:lpwstr/>
      </vt:variant>
      <vt:variant>
        <vt:i4>5898304</vt:i4>
      </vt:variant>
      <vt:variant>
        <vt:i4>142548</vt:i4>
      </vt:variant>
      <vt:variant>
        <vt:i4>1026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  <vt:variant>
        <vt:i4>5898304</vt:i4>
      </vt:variant>
      <vt:variant>
        <vt:i4>142852</vt:i4>
      </vt:variant>
      <vt:variant>
        <vt:i4>1027</vt:i4>
      </vt:variant>
      <vt:variant>
        <vt:i4>4</vt:i4>
      </vt:variant>
      <vt:variant>
        <vt:lpwstr>http://www.agrigundem.com/show_image_NpAdvSinglePhoto.php?filename=/2011/07/traf%C4%B1k.jpg&amp;cat=17&amp;pid=12349&amp;cache=fa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 Сергей дмитриевич</dc:creator>
  <cp:lastModifiedBy>Кривенко Сергей Дмитриевич</cp:lastModifiedBy>
  <cp:revision>2</cp:revision>
  <cp:lastPrinted>2018-12-05T07:00:00Z</cp:lastPrinted>
  <dcterms:created xsi:type="dcterms:W3CDTF">2020-08-27T06:42:00Z</dcterms:created>
  <dcterms:modified xsi:type="dcterms:W3CDTF">2020-08-27T06:42:00Z</dcterms:modified>
</cp:coreProperties>
</file>